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C3" w:rsidRPr="005638FF" w:rsidRDefault="006053C3" w:rsidP="006053C3">
      <w:pPr>
        <w:jc w:val="center"/>
        <w:rPr>
          <w:rFonts w:eastAsia="Calibri" w:cs="Times New Roman"/>
          <w:b/>
          <w:lang w:eastAsia="en-US"/>
        </w:rPr>
      </w:pPr>
      <w:r w:rsidRPr="005638FF">
        <w:rPr>
          <w:rFonts w:eastAsia="Calibri" w:cs="Times New Roman"/>
          <w:b/>
          <w:lang w:eastAsia="en-US"/>
        </w:rPr>
        <w:t>Аннотация рабочей программы дисциплины</w:t>
      </w:r>
    </w:p>
    <w:p w:rsidR="006053C3" w:rsidRPr="005638FF" w:rsidRDefault="006053C3" w:rsidP="006053C3">
      <w:pPr>
        <w:jc w:val="center"/>
        <w:rPr>
          <w:rFonts w:eastAsia="Calibri" w:cs="Times New Roman"/>
          <w:b/>
          <w:lang w:eastAsia="en-US"/>
        </w:rPr>
      </w:pPr>
      <w:bookmarkStart w:id="0" w:name="_GoBack"/>
      <w:r w:rsidRPr="005638FF">
        <w:rPr>
          <w:rFonts w:eastAsia="Calibri" w:cs="Times New Roman"/>
          <w:b/>
          <w:lang w:eastAsia="en-US"/>
        </w:rPr>
        <w:t xml:space="preserve"> «</w:t>
      </w:r>
      <w:r w:rsidRPr="005638FF">
        <w:rPr>
          <w:rFonts w:eastAsia="Calibri" w:cs="Times New Roman"/>
          <w:b/>
          <w:bCs/>
          <w:lang w:eastAsia="en-US"/>
        </w:rPr>
        <w:t>Международное уголовное право</w:t>
      </w:r>
      <w:r w:rsidRPr="005638FF">
        <w:rPr>
          <w:rFonts w:eastAsia="Calibri" w:cs="Times New Roman"/>
          <w:b/>
          <w:lang w:eastAsia="en-US"/>
        </w:rPr>
        <w:t>»</w:t>
      </w:r>
    </w:p>
    <w:bookmarkEnd w:id="0"/>
    <w:p w:rsidR="006053C3" w:rsidRDefault="006053C3" w:rsidP="006053C3">
      <w:pPr>
        <w:jc w:val="center"/>
        <w:rPr>
          <w:rFonts w:eastAsia="Calibri" w:cs="Times New Roman"/>
          <w:lang w:eastAsia="en-US"/>
        </w:rPr>
      </w:pPr>
      <w:r w:rsidRPr="005638FF">
        <w:rPr>
          <w:rFonts w:eastAsia="Calibri" w:cs="Times New Roman"/>
          <w:lang w:eastAsia="en-US"/>
        </w:rPr>
        <w:t>Автор-составитель: Рахманова Е.Н.</w:t>
      </w:r>
    </w:p>
    <w:p w:rsidR="006053C3" w:rsidRPr="005638FF" w:rsidRDefault="006053C3" w:rsidP="006053C3">
      <w:pPr>
        <w:jc w:val="center"/>
        <w:rPr>
          <w:rFonts w:eastAsia="Calibri" w:cs="Times New Roman"/>
          <w:lang w:eastAsia="en-US"/>
        </w:rPr>
      </w:pPr>
    </w:p>
    <w:tbl>
      <w:tblPr>
        <w:tblW w:w="8930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6662"/>
      </w:tblGrid>
      <w:tr w:rsidR="006053C3" w:rsidRPr="005638FF" w:rsidTr="008B362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rPr>
                <w:rFonts w:eastAsia="Calibri" w:cs="Times New Roman"/>
                <w:b/>
                <w:lang w:eastAsia="en-US"/>
              </w:rPr>
            </w:pPr>
            <w:r w:rsidRPr="005638FF">
              <w:rPr>
                <w:rFonts w:eastAsia="Calibri" w:cs="Times New Roman"/>
                <w:b/>
                <w:lang w:eastAsia="en-US"/>
              </w:rPr>
              <w:t>Цель изучения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rPr>
                <w:rFonts w:eastAsia="Calibri" w:cs="Times New Roman"/>
                <w:lang w:eastAsia="en-US"/>
              </w:rPr>
            </w:pPr>
            <w:r w:rsidRPr="005638FF">
              <w:rPr>
                <w:rFonts w:eastAsia="Calibri" w:cs="Times New Roman"/>
                <w:lang w:eastAsia="en-US"/>
              </w:rPr>
              <w:t xml:space="preserve">Целью освоения дисциплины «Международное уголовное право» является овладение студентами знаний о теоретических основах отрасли международного уголовного права и практических аспектах реализации его норм во внутреннем законодательстве государств. </w:t>
            </w:r>
          </w:p>
        </w:tc>
      </w:tr>
      <w:tr w:rsidR="006053C3" w:rsidRPr="005638FF" w:rsidTr="008B362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rPr>
                <w:rFonts w:eastAsia="Calibri" w:cs="Times New Roman"/>
                <w:b/>
                <w:spacing w:val="-4"/>
                <w:lang w:eastAsia="en-US"/>
              </w:rPr>
            </w:pPr>
            <w:r w:rsidRPr="005638FF">
              <w:rPr>
                <w:rFonts w:eastAsia="Calibri" w:cs="Times New Roman"/>
                <w:b/>
                <w:lang w:eastAsia="en-US"/>
              </w:rPr>
              <w:t xml:space="preserve">Место дисциплины в структуре ОПОП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rPr>
                <w:rFonts w:eastAsia="Calibri" w:cs="Times New Roman"/>
                <w:lang w:eastAsia="en-US"/>
              </w:rPr>
            </w:pPr>
            <w:r w:rsidRPr="005638FF">
              <w:rPr>
                <w:rFonts w:eastAsia="Calibri" w:cs="Times New Roman"/>
                <w:lang w:eastAsia="en-US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6053C3" w:rsidRPr="005638FF" w:rsidTr="008B362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rPr>
                <w:rFonts w:eastAsia="Calibri" w:cs="Times New Roman"/>
                <w:b/>
                <w:lang w:eastAsia="en-US"/>
              </w:rPr>
            </w:pPr>
            <w:r w:rsidRPr="005638FF">
              <w:rPr>
                <w:rFonts w:eastAsia="Calibri" w:cs="Times New Roman"/>
                <w:b/>
                <w:lang w:eastAsia="en-US"/>
              </w:rPr>
              <w:t>Компетенции, формируемые в результате освоения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lang w:eastAsia="zh-CN"/>
              </w:rPr>
            </w:pPr>
            <w:r w:rsidRPr="005638FF">
              <w:rPr>
                <w:rFonts w:eastAsia="Times New Roman" w:cs="Times New Roman"/>
                <w:lang w:eastAsia="zh-CN"/>
              </w:rPr>
              <w:t>ПК-1.</w:t>
            </w:r>
          </w:p>
          <w:p w:rsidR="006053C3" w:rsidRPr="005638FF" w:rsidRDefault="006053C3" w:rsidP="008B362E">
            <w:pPr>
              <w:widowControl w:val="0"/>
              <w:suppressAutoHyphens/>
              <w:autoSpaceDE w:val="0"/>
              <w:jc w:val="both"/>
              <w:rPr>
                <w:rFonts w:eastAsia="Times New Roman" w:cs="Times New Roman"/>
                <w:lang w:eastAsia="zh-CN"/>
              </w:rPr>
            </w:pPr>
            <w:r w:rsidRPr="005638FF">
              <w:rPr>
                <w:rFonts w:eastAsia="Times New Roman" w:cs="Times New Roman"/>
                <w:lang w:eastAsia="zh-CN"/>
              </w:rPr>
              <w:t>ПК-6.</w:t>
            </w:r>
          </w:p>
          <w:p w:rsidR="006053C3" w:rsidRPr="005638FF" w:rsidRDefault="006053C3" w:rsidP="008B362E">
            <w:pPr>
              <w:rPr>
                <w:rFonts w:eastAsia="Calibri" w:cs="Times New Roman"/>
                <w:lang w:eastAsia="en-US"/>
              </w:rPr>
            </w:pPr>
          </w:p>
        </w:tc>
      </w:tr>
      <w:tr w:rsidR="006053C3" w:rsidRPr="005638FF" w:rsidTr="008B362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rPr>
                <w:rFonts w:eastAsia="Calibri" w:cs="Times New Roman"/>
                <w:b/>
                <w:bCs/>
                <w:lang w:eastAsia="en-US"/>
              </w:rPr>
            </w:pPr>
            <w:r w:rsidRPr="005638FF">
              <w:rPr>
                <w:rFonts w:eastAsia="Calibri" w:cs="Times New Roman"/>
                <w:b/>
                <w:lang w:eastAsia="en-US"/>
              </w:rPr>
              <w:t>Содержание дисциплины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Темы:</w:t>
            </w:r>
          </w:p>
          <w:p w:rsidR="006053C3" w:rsidRPr="005638FF" w:rsidRDefault="006053C3" w:rsidP="008B362E">
            <w:pPr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1. Понятие международного уголовного права и его особенности.</w:t>
            </w:r>
          </w:p>
          <w:p w:rsidR="006053C3" w:rsidRPr="005638FF" w:rsidRDefault="006053C3" w:rsidP="008B362E">
            <w:pPr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2. Принципы международного уголовного права. Источники международного уголовного права. Нормы международного уголовного права.</w:t>
            </w:r>
          </w:p>
          <w:p w:rsidR="006053C3" w:rsidRPr="005638FF" w:rsidRDefault="006053C3" w:rsidP="008B362E">
            <w:pPr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3. Международное уголовное право в правовой системе России.</w:t>
            </w:r>
          </w:p>
          <w:p w:rsidR="006053C3" w:rsidRPr="005638FF" w:rsidRDefault="006053C3" w:rsidP="008B362E">
            <w:pPr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4. Уголовная юрисдикция. Действие международного уголовного права во времени и пространстве.</w:t>
            </w:r>
          </w:p>
          <w:p w:rsidR="006053C3" w:rsidRPr="005638FF" w:rsidRDefault="006053C3" w:rsidP="008B362E">
            <w:pPr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5. Международное сотрудничество и правовая помощь в уголовно-правовой сфере. Институт выдачи (экстрадиции) в международном уголовном праве.</w:t>
            </w:r>
          </w:p>
          <w:p w:rsidR="006053C3" w:rsidRPr="005638FF" w:rsidRDefault="006053C3" w:rsidP="008B362E">
            <w:pPr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 xml:space="preserve">6. Международное уголовное правосудие </w:t>
            </w:r>
          </w:p>
          <w:p w:rsidR="006053C3" w:rsidRPr="005638FF" w:rsidRDefault="006053C3" w:rsidP="008B362E">
            <w:pPr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 xml:space="preserve">7. Преступление в международном уголовном праве. Уголовная ответственность и наказание в международном уголовном праве. </w:t>
            </w:r>
          </w:p>
          <w:p w:rsidR="006053C3" w:rsidRPr="005638FF" w:rsidRDefault="006053C3" w:rsidP="008B362E">
            <w:pPr>
              <w:rPr>
                <w:rFonts w:eastAsia="Calibri" w:cs="Times New Roman"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8. Преступления против мира и стабильности международных отношений. Военные преступления. Геноцид и преступления против человечности.</w:t>
            </w:r>
          </w:p>
        </w:tc>
      </w:tr>
      <w:tr w:rsidR="006053C3" w:rsidRPr="005638FF" w:rsidTr="008B362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tabs>
                <w:tab w:val="num" w:pos="756"/>
              </w:tabs>
              <w:rPr>
                <w:rFonts w:eastAsia="Times New Roman" w:cs="Times New Roman"/>
                <w:b/>
                <w:iCs/>
              </w:rPr>
            </w:pPr>
            <w:r w:rsidRPr="005638FF">
              <w:rPr>
                <w:rFonts w:eastAsia="Times New Roman" w:cs="Times New Roman"/>
                <w:b/>
                <w:bCs/>
              </w:rPr>
              <w:t xml:space="preserve">Общая трудоемкость дисциплины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rPr>
                <w:rFonts w:eastAsia="Calibri" w:cs="Times New Roman"/>
                <w:lang w:eastAsia="en-US"/>
              </w:rPr>
            </w:pPr>
            <w:r w:rsidRPr="005638FF">
              <w:rPr>
                <w:rFonts w:eastAsia="Calibri" w:cs="Times New Roman"/>
                <w:lang w:eastAsia="en-US"/>
              </w:rPr>
              <w:t>Общая трудоемкость дисциплины составляет 2 зачетные единицы (72 часа)</w:t>
            </w:r>
          </w:p>
        </w:tc>
      </w:tr>
      <w:tr w:rsidR="006053C3" w:rsidRPr="005638FF" w:rsidTr="008B362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tabs>
                <w:tab w:val="num" w:pos="756"/>
              </w:tabs>
              <w:rPr>
                <w:rFonts w:eastAsia="Times New Roman" w:cs="Times New Roman"/>
                <w:b/>
              </w:rPr>
            </w:pPr>
            <w:r w:rsidRPr="005638FF">
              <w:rPr>
                <w:rFonts w:eastAsia="Times New Roman" w:cs="Times New Roman"/>
                <w:b/>
                <w:bCs/>
              </w:rPr>
              <w:t>Форма промежуточной аттестации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3C3" w:rsidRPr="005638FF" w:rsidRDefault="006053C3" w:rsidP="008B362E">
            <w:pPr>
              <w:rPr>
                <w:rFonts w:eastAsia="Calibri" w:cs="Times New Roman"/>
                <w:bCs/>
                <w:lang w:eastAsia="en-US"/>
              </w:rPr>
            </w:pPr>
            <w:r w:rsidRPr="005638FF">
              <w:rPr>
                <w:rFonts w:eastAsia="Calibri" w:cs="Times New Roman"/>
                <w:bCs/>
                <w:lang w:eastAsia="en-US"/>
              </w:rPr>
              <w:t>Зачет</w:t>
            </w:r>
          </w:p>
          <w:p w:rsidR="006053C3" w:rsidRPr="005638FF" w:rsidRDefault="006053C3" w:rsidP="008B362E">
            <w:pPr>
              <w:rPr>
                <w:rFonts w:eastAsia="Calibri" w:cs="Times New Roman"/>
                <w:lang w:eastAsia="en-US"/>
              </w:rPr>
            </w:pPr>
          </w:p>
        </w:tc>
      </w:tr>
    </w:tbl>
    <w:p w:rsidR="0044500F" w:rsidRDefault="0044500F"/>
    <w:sectPr w:rsidR="0044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C3"/>
    <w:rsid w:val="0044500F"/>
    <w:rsid w:val="0060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C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СЗФ-РГУП</dc:creator>
  <cp:lastModifiedBy>СЗФ-РГУП</cp:lastModifiedBy>
  <cp:revision>1</cp:revision>
  <dcterms:created xsi:type="dcterms:W3CDTF">2024-03-13T10:04:00Z</dcterms:created>
  <dcterms:modified xsi:type="dcterms:W3CDTF">2024-03-13T10:04:00Z</dcterms:modified>
</cp:coreProperties>
</file>