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FE" w:rsidRPr="00EB6690" w:rsidRDefault="008F7FFE" w:rsidP="008F7FFE">
      <w:pPr>
        <w:tabs>
          <w:tab w:val="left" w:pos="30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B6690">
        <w:rPr>
          <w:rFonts w:ascii="Times New Roman" w:hAnsi="Times New Roman" w:cs="Times New Roman"/>
          <w:b/>
          <w:sz w:val="24"/>
          <w:szCs w:val="24"/>
        </w:rPr>
        <w:t>Аннотация рабочей программы дисциплины «Римское право»</w:t>
      </w:r>
    </w:p>
    <w:p w:rsidR="008F7FFE" w:rsidRPr="00EB6690" w:rsidRDefault="00BA1ED6" w:rsidP="008F7FFE">
      <w:pPr>
        <w:tabs>
          <w:tab w:val="left" w:pos="30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B6690">
        <w:rPr>
          <w:rFonts w:ascii="Times New Roman" w:hAnsi="Times New Roman" w:cs="Times New Roman"/>
          <w:sz w:val="24"/>
          <w:szCs w:val="24"/>
        </w:rPr>
        <w:t xml:space="preserve">Авторы-составители: </w:t>
      </w:r>
      <w:proofErr w:type="spellStart"/>
      <w:proofErr w:type="gramStart"/>
      <w:r w:rsidRPr="00EB6690">
        <w:rPr>
          <w:rFonts w:ascii="Times New Roman" w:hAnsi="Times New Roman" w:cs="Times New Roman"/>
          <w:sz w:val="24"/>
          <w:szCs w:val="24"/>
        </w:rPr>
        <w:t>Кофанов</w:t>
      </w:r>
      <w:proofErr w:type="spellEnd"/>
      <w:r w:rsidRPr="00EB6690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EB6690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EB6690">
        <w:rPr>
          <w:rFonts w:ascii="Times New Roman" w:hAnsi="Times New Roman" w:cs="Times New Roman"/>
          <w:sz w:val="24"/>
          <w:szCs w:val="24"/>
        </w:rPr>
        <w:t xml:space="preserve">.; Макарова С.С., </w:t>
      </w:r>
      <w:proofErr w:type="spellStart"/>
      <w:r w:rsidRPr="00EB6690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EB669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EB6690">
        <w:rPr>
          <w:rFonts w:ascii="Times New Roman" w:hAnsi="Times New Roman" w:cs="Times New Roman"/>
          <w:sz w:val="24"/>
          <w:szCs w:val="24"/>
        </w:rPr>
        <w:t>Крицкая</w:t>
      </w:r>
      <w:proofErr w:type="spellEnd"/>
      <w:r w:rsidRPr="00EB6690">
        <w:rPr>
          <w:rFonts w:ascii="Times New Roman" w:hAnsi="Times New Roman" w:cs="Times New Roman"/>
          <w:sz w:val="24"/>
          <w:szCs w:val="24"/>
        </w:rPr>
        <w:t xml:space="preserve"> С.Ю., к.ф.н., доц., Максимов В.А., </w:t>
      </w:r>
      <w:proofErr w:type="spellStart"/>
      <w:r w:rsidRPr="00EB6690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EB6690">
        <w:rPr>
          <w:rFonts w:ascii="Times New Roman" w:hAnsi="Times New Roman" w:cs="Times New Roman"/>
          <w:sz w:val="24"/>
          <w:szCs w:val="24"/>
        </w:rPr>
        <w:t xml:space="preserve">., доц.  </w:t>
      </w:r>
      <w:proofErr w:type="gramEnd"/>
    </w:p>
    <w:p w:rsidR="008F7FFE" w:rsidRPr="00EB6690" w:rsidRDefault="008F7FFE" w:rsidP="008F7FFE">
      <w:pPr>
        <w:tabs>
          <w:tab w:val="left" w:pos="300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7629"/>
      </w:tblGrid>
      <w:tr w:rsidR="008F7FFE" w:rsidRPr="00EB6690" w:rsidTr="000528F2">
        <w:tc>
          <w:tcPr>
            <w:tcW w:w="2404" w:type="dxa"/>
            <w:shd w:val="clear" w:color="auto" w:fill="auto"/>
          </w:tcPr>
          <w:p w:rsidR="008F7FFE" w:rsidRPr="00EB6690" w:rsidRDefault="008F7FFE" w:rsidP="000528F2">
            <w:pPr>
              <w:tabs>
                <w:tab w:val="left" w:pos="30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690">
              <w:rPr>
                <w:rFonts w:ascii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629" w:type="dxa"/>
            <w:shd w:val="clear" w:color="auto" w:fill="auto"/>
          </w:tcPr>
          <w:p w:rsidR="008F7FFE" w:rsidRPr="00EB6690" w:rsidRDefault="00D8001F" w:rsidP="000528F2">
            <w:pPr>
              <w:tabs>
                <w:tab w:val="left" w:pos="3000"/>
              </w:tabs>
              <w:ind w:firstLine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0">
              <w:rPr>
                <w:rFonts w:ascii="Times New Roman" w:hAnsi="Times New Roman" w:cs="Times New Roman"/>
                <w:sz w:val="24"/>
                <w:szCs w:val="24"/>
              </w:rPr>
              <w:t>Изучение основных институтов римского права, являющихся методологической базой профессионального юридического образования и основой центральных отраслей права; формирование у студентов профессионального мышления, навыков владения юридической терминологией, понимания современных юридических категорий.</w:t>
            </w:r>
          </w:p>
        </w:tc>
      </w:tr>
      <w:tr w:rsidR="008F7FFE" w:rsidRPr="00EB6690" w:rsidTr="000528F2">
        <w:tc>
          <w:tcPr>
            <w:tcW w:w="2404" w:type="dxa"/>
            <w:shd w:val="clear" w:color="auto" w:fill="auto"/>
          </w:tcPr>
          <w:p w:rsidR="008F7FFE" w:rsidRPr="00EB6690" w:rsidRDefault="008F7FFE" w:rsidP="000528F2">
            <w:pPr>
              <w:tabs>
                <w:tab w:val="left" w:pos="30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690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629" w:type="dxa"/>
            <w:shd w:val="clear" w:color="auto" w:fill="auto"/>
          </w:tcPr>
          <w:p w:rsidR="008F7FFE" w:rsidRPr="00EB6690" w:rsidRDefault="00D8001F" w:rsidP="00D8001F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0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8F7FFE" w:rsidRPr="00EB6690" w:rsidTr="000528F2">
        <w:tc>
          <w:tcPr>
            <w:tcW w:w="2404" w:type="dxa"/>
            <w:shd w:val="clear" w:color="auto" w:fill="auto"/>
          </w:tcPr>
          <w:p w:rsidR="008F7FFE" w:rsidRPr="00EB6690" w:rsidRDefault="008F7FFE" w:rsidP="000528F2">
            <w:pPr>
              <w:tabs>
                <w:tab w:val="left" w:pos="30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69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7629" w:type="dxa"/>
            <w:shd w:val="clear" w:color="auto" w:fill="auto"/>
          </w:tcPr>
          <w:p w:rsidR="008F7FFE" w:rsidRPr="00EB6690" w:rsidRDefault="00D8001F" w:rsidP="000528F2">
            <w:pPr>
              <w:tabs>
                <w:tab w:val="left" w:pos="0"/>
                <w:tab w:val="left" w:pos="300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0">
              <w:rPr>
                <w:rFonts w:ascii="Times New Roman" w:hAnsi="Times New Roman" w:cs="Times New Roman"/>
                <w:sz w:val="24"/>
                <w:szCs w:val="24"/>
              </w:rPr>
              <w:t>ОПК-1, ОПК-2</w:t>
            </w:r>
          </w:p>
        </w:tc>
      </w:tr>
      <w:tr w:rsidR="008F7FFE" w:rsidRPr="00EB6690" w:rsidTr="000528F2">
        <w:tc>
          <w:tcPr>
            <w:tcW w:w="2404" w:type="dxa"/>
            <w:shd w:val="clear" w:color="auto" w:fill="auto"/>
          </w:tcPr>
          <w:p w:rsidR="008F7FFE" w:rsidRPr="00EB6690" w:rsidRDefault="008F7FFE" w:rsidP="000528F2">
            <w:pPr>
              <w:tabs>
                <w:tab w:val="left" w:pos="30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69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дисциплины</w:t>
            </w:r>
          </w:p>
        </w:tc>
        <w:tc>
          <w:tcPr>
            <w:tcW w:w="7629" w:type="dxa"/>
            <w:shd w:val="clear" w:color="auto" w:fill="auto"/>
          </w:tcPr>
          <w:p w:rsidR="00D8001F" w:rsidRPr="00EB6690" w:rsidRDefault="00D8001F" w:rsidP="00D8001F">
            <w:pPr>
              <w:tabs>
                <w:tab w:val="left" w:pos="30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0">
              <w:rPr>
                <w:rFonts w:ascii="Times New Roman" w:hAnsi="Times New Roman" w:cs="Times New Roman"/>
                <w:sz w:val="24"/>
                <w:szCs w:val="24"/>
              </w:rPr>
              <w:t xml:space="preserve">Тема 1. Понятие, периодизация и источники римского права </w:t>
            </w:r>
          </w:p>
          <w:p w:rsidR="00D8001F" w:rsidRPr="00EB6690" w:rsidRDefault="00D8001F" w:rsidP="00D8001F">
            <w:pPr>
              <w:tabs>
                <w:tab w:val="left" w:pos="30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0">
              <w:rPr>
                <w:rFonts w:ascii="Times New Roman" w:hAnsi="Times New Roman" w:cs="Times New Roman"/>
                <w:sz w:val="24"/>
                <w:szCs w:val="24"/>
              </w:rPr>
              <w:t xml:space="preserve">Тема 2. Система римского права </w:t>
            </w:r>
          </w:p>
          <w:p w:rsidR="00D8001F" w:rsidRPr="00EB6690" w:rsidRDefault="00D8001F" w:rsidP="00D8001F">
            <w:pPr>
              <w:tabs>
                <w:tab w:val="left" w:pos="30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0">
              <w:rPr>
                <w:rFonts w:ascii="Times New Roman" w:hAnsi="Times New Roman" w:cs="Times New Roman"/>
                <w:sz w:val="24"/>
                <w:szCs w:val="24"/>
              </w:rPr>
              <w:t xml:space="preserve">Тема 3. Право лиц </w:t>
            </w:r>
          </w:p>
          <w:p w:rsidR="00D8001F" w:rsidRPr="00EB6690" w:rsidRDefault="00D8001F" w:rsidP="00D8001F">
            <w:pPr>
              <w:tabs>
                <w:tab w:val="left" w:pos="30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0">
              <w:rPr>
                <w:rFonts w:ascii="Times New Roman" w:hAnsi="Times New Roman" w:cs="Times New Roman"/>
                <w:sz w:val="24"/>
                <w:szCs w:val="24"/>
              </w:rPr>
              <w:t xml:space="preserve">Тема 4. Семейное право </w:t>
            </w:r>
          </w:p>
          <w:p w:rsidR="00D8001F" w:rsidRPr="00EB6690" w:rsidRDefault="00D8001F" w:rsidP="00D8001F">
            <w:pPr>
              <w:tabs>
                <w:tab w:val="left" w:pos="30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0">
              <w:rPr>
                <w:rFonts w:ascii="Times New Roman" w:hAnsi="Times New Roman" w:cs="Times New Roman"/>
                <w:sz w:val="24"/>
                <w:szCs w:val="24"/>
              </w:rPr>
              <w:t xml:space="preserve">Тема 5. Общее учение о вещах </w:t>
            </w:r>
          </w:p>
          <w:p w:rsidR="00D8001F" w:rsidRPr="00EB6690" w:rsidRDefault="00D8001F" w:rsidP="00D8001F">
            <w:pPr>
              <w:tabs>
                <w:tab w:val="left" w:pos="30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0">
              <w:rPr>
                <w:rFonts w:ascii="Times New Roman" w:hAnsi="Times New Roman" w:cs="Times New Roman"/>
                <w:sz w:val="24"/>
                <w:szCs w:val="24"/>
              </w:rPr>
              <w:t xml:space="preserve">Тема 6. Владение </w:t>
            </w:r>
          </w:p>
          <w:p w:rsidR="00D8001F" w:rsidRPr="00EB6690" w:rsidRDefault="00D8001F" w:rsidP="00D8001F">
            <w:pPr>
              <w:tabs>
                <w:tab w:val="left" w:pos="30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0">
              <w:rPr>
                <w:rFonts w:ascii="Times New Roman" w:hAnsi="Times New Roman" w:cs="Times New Roman"/>
                <w:sz w:val="24"/>
                <w:szCs w:val="24"/>
              </w:rPr>
              <w:t xml:space="preserve">Тема 7. Право собственности </w:t>
            </w:r>
          </w:p>
          <w:p w:rsidR="00D8001F" w:rsidRPr="00EB6690" w:rsidRDefault="00D8001F" w:rsidP="00D8001F">
            <w:pPr>
              <w:tabs>
                <w:tab w:val="left" w:pos="30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0">
              <w:rPr>
                <w:rFonts w:ascii="Times New Roman" w:hAnsi="Times New Roman" w:cs="Times New Roman"/>
                <w:sz w:val="24"/>
                <w:szCs w:val="24"/>
              </w:rPr>
              <w:t xml:space="preserve">Тема 8. Права на чужие вещи </w:t>
            </w:r>
          </w:p>
          <w:p w:rsidR="00D8001F" w:rsidRPr="00EB6690" w:rsidRDefault="00D8001F" w:rsidP="00D8001F">
            <w:pPr>
              <w:tabs>
                <w:tab w:val="left" w:pos="30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0">
              <w:rPr>
                <w:rFonts w:ascii="Times New Roman" w:hAnsi="Times New Roman" w:cs="Times New Roman"/>
                <w:sz w:val="24"/>
                <w:szCs w:val="24"/>
              </w:rPr>
              <w:t xml:space="preserve">Тема 9. Наследственное право </w:t>
            </w:r>
          </w:p>
          <w:p w:rsidR="00D8001F" w:rsidRPr="00EB6690" w:rsidRDefault="00D8001F" w:rsidP="00D8001F">
            <w:pPr>
              <w:tabs>
                <w:tab w:val="left" w:pos="30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0">
              <w:rPr>
                <w:rFonts w:ascii="Times New Roman" w:hAnsi="Times New Roman" w:cs="Times New Roman"/>
                <w:sz w:val="24"/>
                <w:szCs w:val="24"/>
              </w:rPr>
              <w:t>Тема 10. Общее учение об обязательствах и договорах</w:t>
            </w:r>
          </w:p>
          <w:p w:rsidR="00D8001F" w:rsidRPr="00EB6690" w:rsidRDefault="00D8001F" w:rsidP="00D8001F">
            <w:pPr>
              <w:tabs>
                <w:tab w:val="left" w:pos="30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0">
              <w:rPr>
                <w:rFonts w:ascii="Times New Roman" w:hAnsi="Times New Roman" w:cs="Times New Roman"/>
                <w:sz w:val="24"/>
                <w:szCs w:val="24"/>
              </w:rPr>
              <w:t xml:space="preserve">Тема 11. Отдельные виды обязательств </w:t>
            </w:r>
          </w:p>
          <w:p w:rsidR="00D8001F" w:rsidRPr="00EB6690" w:rsidRDefault="00D8001F" w:rsidP="00D8001F">
            <w:pPr>
              <w:tabs>
                <w:tab w:val="left" w:pos="30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0">
              <w:rPr>
                <w:rFonts w:ascii="Times New Roman" w:hAnsi="Times New Roman" w:cs="Times New Roman"/>
                <w:sz w:val="24"/>
                <w:szCs w:val="24"/>
              </w:rPr>
              <w:t xml:space="preserve">Тема 12. Иски и судопроизводство </w:t>
            </w:r>
          </w:p>
          <w:p w:rsidR="008F7FFE" w:rsidRPr="00EB6690" w:rsidRDefault="00D8001F" w:rsidP="00D8001F">
            <w:pPr>
              <w:tabs>
                <w:tab w:val="left" w:pos="30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690">
              <w:rPr>
                <w:rFonts w:ascii="Times New Roman" w:hAnsi="Times New Roman" w:cs="Times New Roman"/>
                <w:sz w:val="24"/>
                <w:szCs w:val="24"/>
              </w:rPr>
              <w:t>Тема 13. Рецепция римского права</w:t>
            </w:r>
          </w:p>
        </w:tc>
      </w:tr>
      <w:tr w:rsidR="008F7FFE" w:rsidRPr="00EB6690" w:rsidTr="000528F2">
        <w:tc>
          <w:tcPr>
            <w:tcW w:w="2404" w:type="dxa"/>
            <w:shd w:val="clear" w:color="auto" w:fill="auto"/>
          </w:tcPr>
          <w:p w:rsidR="008F7FFE" w:rsidRPr="00EB6690" w:rsidRDefault="008F7FFE" w:rsidP="000528F2">
            <w:pPr>
              <w:tabs>
                <w:tab w:val="left" w:pos="30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690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7629" w:type="dxa"/>
            <w:shd w:val="clear" w:color="auto" w:fill="auto"/>
          </w:tcPr>
          <w:p w:rsidR="008F7FFE" w:rsidRPr="00EB6690" w:rsidRDefault="00D8001F" w:rsidP="00D8001F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6690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2 </w:t>
            </w:r>
            <w:proofErr w:type="gramStart"/>
            <w:r w:rsidRPr="00EB6690">
              <w:rPr>
                <w:rFonts w:ascii="Times New Roman" w:hAnsi="Times New Roman" w:cs="Times New Roman"/>
                <w:sz w:val="24"/>
                <w:szCs w:val="24"/>
              </w:rPr>
              <w:t>зачетных</w:t>
            </w:r>
            <w:proofErr w:type="gramEnd"/>
            <w:r w:rsidRPr="00EB6690">
              <w:rPr>
                <w:rFonts w:ascii="Times New Roman" w:hAnsi="Times New Roman" w:cs="Times New Roman"/>
                <w:sz w:val="24"/>
                <w:szCs w:val="24"/>
              </w:rPr>
              <w:t xml:space="preserve"> единицы, 72 часа.</w:t>
            </w:r>
          </w:p>
        </w:tc>
      </w:tr>
      <w:tr w:rsidR="008F7FFE" w:rsidRPr="00EB6690" w:rsidTr="000528F2">
        <w:tc>
          <w:tcPr>
            <w:tcW w:w="2404" w:type="dxa"/>
            <w:shd w:val="clear" w:color="auto" w:fill="auto"/>
          </w:tcPr>
          <w:p w:rsidR="008F7FFE" w:rsidRPr="00EB6690" w:rsidRDefault="008F7FFE" w:rsidP="000528F2">
            <w:pPr>
              <w:tabs>
                <w:tab w:val="left" w:pos="30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69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629" w:type="dxa"/>
            <w:shd w:val="clear" w:color="auto" w:fill="auto"/>
          </w:tcPr>
          <w:p w:rsidR="008F7FFE" w:rsidRPr="00EB6690" w:rsidRDefault="008F7FFE" w:rsidP="000528F2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669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8F7FFE" w:rsidRPr="00EB6690" w:rsidRDefault="008F7FFE" w:rsidP="008F7FFE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</w:p>
    <w:bookmarkEnd w:id="0"/>
    <w:p w:rsidR="00632270" w:rsidRPr="00EB6690" w:rsidRDefault="00632270">
      <w:pPr>
        <w:rPr>
          <w:sz w:val="24"/>
          <w:szCs w:val="24"/>
        </w:rPr>
      </w:pPr>
    </w:p>
    <w:sectPr w:rsidR="00632270" w:rsidRPr="00EB6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7FFE"/>
    <w:rsid w:val="00632270"/>
    <w:rsid w:val="008F7FFE"/>
    <w:rsid w:val="00BA1ED6"/>
    <w:rsid w:val="00D8001F"/>
    <w:rsid w:val="00EB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СЗФ-РГУП</cp:lastModifiedBy>
  <cp:revision>5</cp:revision>
  <dcterms:created xsi:type="dcterms:W3CDTF">2020-02-13T09:24:00Z</dcterms:created>
  <dcterms:modified xsi:type="dcterms:W3CDTF">2024-03-14T06:36:00Z</dcterms:modified>
</cp:coreProperties>
</file>