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02" w:rsidRPr="00A44316" w:rsidRDefault="00BF6602" w:rsidP="00BF6602">
      <w:pPr>
        <w:pStyle w:val="a3"/>
        <w:tabs>
          <w:tab w:val="left" w:pos="3000"/>
        </w:tabs>
        <w:spacing w:line="276" w:lineRule="auto"/>
        <w:ind w:left="170" w:hanging="255"/>
        <w:jc w:val="center"/>
        <w:rPr>
          <w:b/>
        </w:rPr>
      </w:pPr>
      <w:r w:rsidRPr="00A44316">
        <w:rPr>
          <w:b/>
        </w:rPr>
        <w:t>Аннотация рабочей программы дисциплины «Земельное право»</w:t>
      </w:r>
    </w:p>
    <w:p w:rsidR="00BF6602" w:rsidRPr="00A44316" w:rsidRDefault="00A44316" w:rsidP="00BF6602">
      <w:pPr>
        <w:pStyle w:val="a3"/>
        <w:tabs>
          <w:tab w:val="left" w:pos="3000"/>
        </w:tabs>
        <w:spacing w:line="276" w:lineRule="auto"/>
        <w:ind w:left="170" w:hanging="255"/>
        <w:jc w:val="center"/>
      </w:pPr>
      <w:r w:rsidRPr="00A44316">
        <w:t xml:space="preserve">Авторы-составители: Сырых Е.В, </w:t>
      </w:r>
      <w:proofErr w:type="spellStart"/>
      <w:r w:rsidRPr="00A44316">
        <w:t>к.ю</w:t>
      </w:r>
      <w:proofErr w:type="gramStart"/>
      <w:r w:rsidRPr="00A44316">
        <w:t>.н</w:t>
      </w:r>
      <w:proofErr w:type="spellEnd"/>
      <w:proofErr w:type="gramEnd"/>
      <w:r w:rsidRPr="00A44316">
        <w:t>, доцент, Горшков С.И.</w:t>
      </w:r>
    </w:p>
    <w:p w:rsidR="00BF6602" w:rsidRPr="00A44316" w:rsidRDefault="00BF6602" w:rsidP="00BF6602">
      <w:pPr>
        <w:pStyle w:val="a3"/>
        <w:tabs>
          <w:tab w:val="left" w:pos="3000"/>
        </w:tabs>
        <w:spacing w:line="240" w:lineRule="auto"/>
        <w:ind w:left="720"/>
      </w:pPr>
    </w:p>
    <w:tbl>
      <w:tblPr>
        <w:tblW w:w="1006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450"/>
        <w:gridCol w:w="7615"/>
      </w:tblGrid>
      <w:tr w:rsidR="00BF6602" w:rsidRPr="00A44316" w:rsidTr="000528F2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2" w:rsidRPr="00A44316" w:rsidRDefault="00BF6602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  <w:bCs/>
                <w:iCs/>
              </w:rPr>
            </w:pPr>
            <w:r w:rsidRPr="00A44316">
              <w:rPr>
                <w:b/>
              </w:rPr>
              <w:t>Цель изучения дисциплины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2" w:rsidRPr="00A44316" w:rsidRDefault="00A44316" w:rsidP="000528F2">
            <w:pPr>
              <w:tabs>
                <w:tab w:val="left" w:pos="3000"/>
              </w:tabs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6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F6602" w:rsidRPr="00A44316" w:rsidTr="000528F2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2" w:rsidRPr="00A44316" w:rsidRDefault="00BF6602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</w:pPr>
            <w:r w:rsidRPr="00A44316">
              <w:rPr>
                <w:b/>
              </w:rPr>
              <w:t>Место дисциплины в структуре ОПОП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2" w:rsidRPr="00A44316" w:rsidRDefault="00A44316" w:rsidP="00A4431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6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BF6602" w:rsidRPr="00A44316" w:rsidTr="000528F2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2" w:rsidRPr="00A44316" w:rsidRDefault="00BF6602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rFonts w:eastAsia="Arial"/>
              </w:rPr>
            </w:pPr>
            <w:r w:rsidRPr="00A44316">
              <w:rPr>
                <w:b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2" w:rsidRPr="00A44316" w:rsidRDefault="00A44316" w:rsidP="000528F2">
            <w:pPr>
              <w:tabs>
                <w:tab w:val="left" w:pos="3000"/>
              </w:tabs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6">
              <w:rPr>
                <w:rFonts w:ascii="Times New Roman" w:hAnsi="Times New Roman" w:cs="Times New Roman"/>
                <w:sz w:val="24"/>
                <w:szCs w:val="24"/>
              </w:rPr>
              <w:t>ПК-1, ПК-3</w:t>
            </w:r>
          </w:p>
        </w:tc>
      </w:tr>
      <w:tr w:rsidR="00BF6602" w:rsidRPr="00A44316" w:rsidTr="000528F2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2" w:rsidRPr="00A44316" w:rsidRDefault="00BF6602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</w:pPr>
            <w:r w:rsidRPr="00A44316">
              <w:rPr>
                <w:b/>
              </w:rPr>
              <w:t xml:space="preserve">Содержание дисциплины 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1. Предмет, метод, принципы и система земельного права. История земельного права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2. Формы земельного права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3. Правовое обеспечение рационального использования и охраны земель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4. Право собственности на землю и земельные участки 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5. Иные права на земельные участки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6. Возникновение прав на земельные участки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7. Прекращение прав на земельные участки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8. Управление в области использования и охраны земель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9. Защита прав на землю и рассмотрение земельных споров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10. Ответственность за правонарушения в области охраны и использования земель 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11. Правовой режим земель сельскохозяйственного назначения Тема 12. Правовой режим земель населенных пунктов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13. </w:t>
            </w:r>
            <w:proofErr w:type="gramStart"/>
            <w:r w:rsidRPr="00A44316">
              <w:t xml:space="preserve">Правовой режим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      </w:r>
            <w:proofErr w:type="gramEnd"/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14. Правовой режим земель особо охраняемых территорий и объектов </w:t>
            </w:r>
          </w:p>
          <w:p w:rsidR="00A44316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 xml:space="preserve">Тема 15. Правовой режим земель лесного фонда, водного фонда и земель запаса </w:t>
            </w:r>
          </w:p>
          <w:p w:rsidR="00BF6602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  <w:ind w:left="-24"/>
            </w:pPr>
            <w:r w:rsidRPr="00A44316">
              <w:t>Тема 16. Международно-правовое и зарубежное регулирование охраны и использования земель</w:t>
            </w:r>
          </w:p>
        </w:tc>
      </w:tr>
      <w:tr w:rsidR="00BF6602" w:rsidRPr="00A44316" w:rsidTr="000528F2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2" w:rsidRPr="00A44316" w:rsidRDefault="00BF6602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</w:pPr>
            <w:r w:rsidRPr="00A44316">
              <w:rPr>
                <w:b/>
              </w:rPr>
              <w:t>Общая трудоемкость дисциплины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2" w:rsidRPr="00A44316" w:rsidRDefault="00BF6602" w:rsidP="00A44316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16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зачетные единицы, 108 часов.</w:t>
            </w:r>
          </w:p>
        </w:tc>
      </w:tr>
      <w:tr w:rsidR="00BF6602" w:rsidRPr="00A44316" w:rsidTr="000528F2"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602" w:rsidRPr="00A44316" w:rsidRDefault="00BF6602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</w:pPr>
            <w:r w:rsidRPr="00A44316">
              <w:rPr>
                <w:b/>
              </w:rPr>
              <w:t>Форма промежуточной аттестации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602" w:rsidRPr="00A44316" w:rsidRDefault="00A44316" w:rsidP="000528F2">
            <w:pPr>
              <w:pStyle w:val="a3"/>
              <w:tabs>
                <w:tab w:val="left" w:pos="3000"/>
              </w:tabs>
              <w:spacing w:line="276" w:lineRule="auto"/>
            </w:pPr>
            <w:r w:rsidRPr="00A44316">
              <w:t>Дифференцированный зачет</w:t>
            </w:r>
          </w:p>
        </w:tc>
      </w:tr>
    </w:tbl>
    <w:p w:rsidR="00DB2997" w:rsidRPr="00A44316" w:rsidRDefault="00DB2997">
      <w:pPr>
        <w:rPr>
          <w:sz w:val="24"/>
          <w:szCs w:val="24"/>
        </w:rPr>
      </w:pPr>
      <w:bookmarkStart w:id="0" w:name="_GoBack"/>
      <w:bookmarkEnd w:id="0"/>
    </w:p>
    <w:sectPr w:rsidR="00DB2997" w:rsidRPr="00A4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602"/>
    <w:rsid w:val="00A44316"/>
    <w:rsid w:val="00BF6602"/>
    <w:rsid w:val="00DB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BF6602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2020-02-13T09:29:00Z</dcterms:created>
  <dcterms:modified xsi:type="dcterms:W3CDTF">2024-03-14T07:20:00Z</dcterms:modified>
</cp:coreProperties>
</file>