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2F04B9">
      <w:pPr>
        <w:pStyle w:val="a3"/>
        <w:spacing w:before="89" w:line="321" w:lineRule="exact"/>
        <w:ind w:left="1134" w:right="819"/>
        <w:jc w:val="center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EE47B4" w:rsidRDefault="004014EB">
      <w:pPr>
        <w:ind w:left="1988" w:right="1196"/>
        <w:jc w:val="center"/>
        <w:rPr>
          <w:b/>
          <w:sz w:val="24"/>
        </w:rPr>
      </w:pPr>
      <w:r>
        <w:rPr>
          <w:b/>
          <w:sz w:val="24"/>
        </w:rPr>
        <w:t>«Конституционно-правовые основы системы органов публичной власти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Российской Федерации»</w:t>
      </w:r>
    </w:p>
    <w:p w:rsidR="00EE47B4" w:rsidRDefault="004014EB">
      <w:pPr>
        <w:spacing w:after="4"/>
        <w:ind w:left="1549" w:right="819"/>
        <w:jc w:val="center"/>
        <w:rPr>
          <w:sz w:val="24"/>
        </w:rPr>
      </w:pPr>
      <w:r w:rsidRPr="000B3EF4">
        <w:rPr>
          <w:sz w:val="24"/>
        </w:rPr>
        <w:t>Автор-составитель: профессор кафедры конституционного права имени</w:t>
      </w:r>
      <w:r w:rsidRPr="000B3EF4">
        <w:rPr>
          <w:spacing w:val="-57"/>
          <w:sz w:val="24"/>
        </w:rPr>
        <w:t xml:space="preserve"> </w:t>
      </w:r>
      <w:proofErr w:type="spellStart"/>
      <w:r w:rsidRPr="000B3EF4">
        <w:rPr>
          <w:sz w:val="24"/>
        </w:rPr>
        <w:t>Н.В.Витрука</w:t>
      </w:r>
      <w:proofErr w:type="spellEnd"/>
      <w:r w:rsidRPr="000B3EF4">
        <w:rPr>
          <w:sz w:val="24"/>
        </w:rPr>
        <w:t>,</w:t>
      </w:r>
      <w:r w:rsidRPr="000B3EF4">
        <w:rPr>
          <w:spacing w:val="-1"/>
          <w:sz w:val="24"/>
        </w:rPr>
        <w:t xml:space="preserve"> </w:t>
      </w:r>
      <w:proofErr w:type="spellStart"/>
      <w:r w:rsidRPr="000B3EF4">
        <w:rPr>
          <w:sz w:val="24"/>
        </w:rPr>
        <w:t>д.ю.н</w:t>
      </w:r>
      <w:proofErr w:type="spellEnd"/>
      <w:r w:rsidRPr="000B3EF4">
        <w:rPr>
          <w:sz w:val="24"/>
        </w:rPr>
        <w:t>.,</w:t>
      </w:r>
      <w:r w:rsidRPr="000B3EF4">
        <w:rPr>
          <w:spacing w:val="-3"/>
          <w:sz w:val="24"/>
        </w:rPr>
        <w:t xml:space="preserve"> </w:t>
      </w:r>
      <w:r w:rsidRPr="000B3EF4">
        <w:rPr>
          <w:sz w:val="24"/>
        </w:rPr>
        <w:t>профессор Писарев</w:t>
      </w:r>
      <w:r w:rsidRPr="000B3EF4">
        <w:rPr>
          <w:spacing w:val="-2"/>
          <w:sz w:val="24"/>
        </w:rPr>
        <w:t xml:space="preserve"> </w:t>
      </w:r>
      <w:r w:rsidRPr="000B3EF4">
        <w:rPr>
          <w:sz w:val="24"/>
        </w:rPr>
        <w:t>А.Н.</w:t>
      </w:r>
      <w:r w:rsidR="000B3EF4">
        <w:rPr>
          <w:sz w:val="24"/>
        </w:rPr>
        <w:t xml:space="preserve">, доцент кафедры государственно-правовых дисциплин, </w:t>
      </w:r>
      <w:proofErr w:type="spellStart"/>
      <w:r w:rsidR="000B3EF4">
        <w:rPr>
          <w:sz w:val="24"/>
        </w:rPr>
        <w:t>к.ю.н</w:t>
      </w:r>
      <w:proofErr w:type="spellEnd"/>
      <w:r w:rsidR="000B3EF4">
        <w:rPr>
          <w:sz w:val="24"/>
        </w:rPr>
        <w:t>. Воронцова М.А.</w:t>
      </w:r>
    </w:p>
    <w:p w:rsidR="000B3EF4" w:rsidRPr="000B3EF4" w:rsidRDefault="000B3EF4">
      <w:pPr>
        <w:spacing w:after="4"/>
        <w:ind w:left="1549" w:right="819"/>
        <w:jc w:val="center"/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6649"/>
      </w:tblGrid>
      <w:tr w:rsidR="00EE47B4">
        <w:trPr>
          <w:trHeight w:val="3863"/>
        </w:trPr>
        <w:tc>
          <w:tcPr>
            <w:tcW w:w="2809" w:type="dxa"/>
          </w:tcPr>
          <w:p w:rsidR="00EE47B4" w:rsidRDefault="004014EB">
            <w:pPr>
              <w:pStyle w:val="TableParagraph"/>
              <w:ind w:left="712" w:right="567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9" w:type="dxa"/>
          </w:tcPr>
          <w:p w:rsidR="00EE47B4" w:rsidRDefault="004014EB">
            <w:pPr>
              <w:pStyle w:val="TableParagraph"/>
              <w:tabs>
                <w:tab w:val="left" w:pos="2004"/>
                <w:tab w:val="left" w:pos="3806"/>
                <w:tab w:val="left" w:pos="6410"/>
              </w:tabs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z w:val="24"/>
              </w:rPr>
              <w:tab/>
              <w:t>проблемах</w:t>
            </w:r>
            <w:r>
              <w:rPr>
                <w:sz w:val="24"/>
              </w:rPr>
              <w:tab/>
              <w:t>конституционного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ведущих тенденциях и закономерностях, объясняющих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 процессы реформирования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конституционными основами и принципами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республиканской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2F04B9" w:rsidRDefault="004014EB" w:rsidP="002F04B9">
            <w:pPr>
              <w:pStyle w:val="TableParagraph"/>
              <w:tabs>
                <w:tab w:val="left" w:pos="2530"/>
                <w:tab w:val="left" w:pos="5425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правления; формирование умений и навыков,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осуществления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2F04B9">
              <w:rPr>
                <w:sz w:val="24"/>
              </w:rPr>
              <w:t xml:space="preserve"> </w:t>
            </w:r>
            <w:r w:rsidR="002F04B9">
              <w:rPr>
                <w:sz w:val="24"/>
              </w:rPr>
              <w:t>(правотворческой,</w:t>
            </w:r>
            <w:r w:rsidR="002F04B9">
              <w:rPr>
                <w:sz w:val="24"/>
              </w:rPr>
              <w:tab/>
              <w:t>правоприменительной,</w:t>
            </w:r>
            <w:r w:rsidR="002F04B9">
              <w:rPr>
                <w:sz w:val="24"/>
              </w:rPr>
              <w:tab/>
              <w:t>экспертно-</w:t>
            </w:r>
            <w:proofErr w:type="gramEnd"/>
          </w:p>
          <w:p w:rsidR="00EE47B4" w:rsidRDefault="002F04B9" w:rsidP="002F04B9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научной).</w:t>
            </w:r>
          </w:p>
        </w:tc>
      </w:tr>
      <w:tr w:rsidR="00EE47B4">
        <w:trPr>
          <w:trHeight w:val="827"/>
        </w:trPr>
        <w:tc>
          <w:tcPr>
            <w:tcW w:w="2809" w:type="dxa"/>
          </w:tcPr>
          <w:p w:rsidR="00EE47B4" w:rsidRDefault="004014EB">
            <w:pPr>
              <w:pStyle w:val="TableParagraph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4014EB">
            <w:pPr>
              <w:pStyle w:val="TableParagraph"/>
              <w:spacing w:line="265" w:lineRule="exact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ОПОП</w:t>
            </w:r>
          </w:p>
        </w:tc>
        <w:tc>
          <w:tcPr>
            <w:tcW w:w="6649" w:type="dxa"/>
          </w:tcPr>
          <w:p w:rsidR="00EE47B4" w:rsidRDefault="004014EB">
            <w:pPr>
              <w:pStyle w:val="TableParagraph"/>
              <w:tabs>
                <w:tab w:val="left" w:pos="1210"/>
                <w:tab w:val="left" w:pos="2918"/>
                <w:tab w:val="left" w:pos="3868"/>
                <w:tab w:val="left" w:pos="4220"/>
                <w:tab w:val="left" w:pos="50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дисциплина</w:t>
            </w:r>
            <w:r>
              <w:rPr>
                <w:sz w:val="24"/>
              </w:rPr>
              <w:tab/>
              <w:t>входит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Б.1.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В.В.4</w:t>
            </w:r>
          </w:p>
          <w:p w:rsidR="00EE47B4" w:rsidRDefault="004014E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EE47B4">
        <w:trPr>
          <w:trHeight w:val="2760"/>
        </w:trPr>
        <w:tc>
          <w:tcPr>
            <w:tcW w:w="2809" w:type="dxa"/>
          </w:tcPr>
          <w:p w:rsidR="00EE47B4" w:rsidRDefault="004014EB">
            <w:pPr>
              <w:pStyle w:val="TableParagraph"/>
              <w:ind w:left="539" w:right="5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left="120" w:right="11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9" w:type="dxa"/>
          </w:tcPr>
          <w:p w:rsidR="00EE47B4" w:rsidRDefault="004014E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государственной политики в конкретных областях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власти;</w:t>
            </w:r>
          </w:p>
          <w:p w:rsidR="00EE47B4" w:rsidRDefault="004014E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ПК-4.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квалифицированно применять 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 в конкретных областях (сферах)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публичной власти;</w:t>
            </w:r>
          </w:p>
          <w:p w:rsidR="00EE47B4" w:rsidRDefault="004014EB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ПК-5.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и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органов 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2F04B9" w:rsidTr="002F04B9">
        <w:trPr>
          <w:trHeight w:val="1408"/>
        </w:trPr>
        <w:tc>
          <w:tcPr>
            <w:tcW w:w="2809" w:type="dxa"/>
          </w:tcPr>
          <w:p w:rsidR="002F04B9" w:rsidRDefault="002F04B9" w:rsidP="003406A5">
            <w:pPr>
              <w:pStyle w:val="TableParagraph"/>
              <w:ind w:left="712" w:right="687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9" w:type="dxa"/>
          </w:tcPr>
          <w:p w:rsidR="002F04B9" w:rsidRDefault="002F04B9" w:rsidP="003406A5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2F04B9" w:rsidRDefault="002F04B9" w:rsidP="003406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 органов публичной власти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 в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 правотворческой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</w:p>
          <w:p w:rsidR="002F04B9" w:rsidRDefault="002F04B9" w:rsidP="003406A5">
            <w:pPr>
              <w:pStyle w:val="TableParagraph"/>
              <w:tabs>
                <w:tab w:val="left" w:pos="1539"/>
                <w:tab w:val="left" w:pos="580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 3. Федеральные и региональные органы 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z w:val="24"/>
              </w:rPr>
              <w:tab/>
              <w:t>Исполнительно-распорядительные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 применению нормативных правовых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</w:t>
            </w:r>
          </w:p>
          <w:p w:rsidR="002F04B9" w:rsidRDefault="002F04B9" w:rsidP="003406A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Тема 4. Конституционно-правовые основы судебной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2F04B9" w:rsidRDefault="002F04B9" w:rsidP="003406A5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в органах публичной власти, реализации их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2F04B9">
        <w:trPr>
          <w:trHeight w:val="551"/>
        </w:trPr>
        <w:tc>
          <w:tcPr>
            <w:tcW w:w="2809" w:type="dxa"/>
          </w:tcPr>
          <w:p w:rsidR="002F04B9" w:rsidRDefault="002F04B9">
            <w:pPr>
              <w:pStyle w:val="TableParagraph"/>
              <w:spacing w:line="267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2F04B9" w:rsidRDefault="002F04B9">
            <w:pPr>
              <w:pStyle w:val="TableParagraph"/>
              <w:spacing w:line="265" w:lineRule="exact"/>
              <w:ind w:left="120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9" w:type="dxa"/>
          </w:tcPr>
          <w:p w:rsidR="002F04B9" w:rsidRDefault="002F04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</w:p>
          <w:p w:rsidR="002F04B9" w:rsidRDefault="002F04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2F04B9">
        <w:trPr>
          <w:trHeight w:val="551"/>
        </w:trPr>
        <w:tc>
          <w:tcPr>
            <w:tcW w:w="2809" w:type="dxa"/>
          </w:tcPr>
          <w:p w:rsidR="002F04B9" w:rsidRDefault="002F04B9">
            <w:pPr>
              <w:pStyle w:val="TableParagraph"/>
              <w:spacing w:line="267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промежуточной</w:t>
            </w:r>
            <w:proofErr w:type="gramEnd"/>
          </w:p>
          <w:p w:rsidR="002F04B9" w:rsidRDefault="002F04B9">
            <w:pPr>
              <w:pStyle w:val="TableParagraph"/>
              <w:spacing w:line="265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649" w:type="dxa"/>
          </w:tcPr>
          <w:p w:rsidR="002F04B9" w:rsidRDefault="002F04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зачёт</w:t>
            </w:r>
          </w:p>
        </w:tc>
      </w:tr>
    </w:tbl>
    <w:p w:rsidR="004014EB" w:rsidRDefault="004014EB" w:rsidP="002F04B9">
      <w:pPr>
        <w:pStyle w:val="a3"/>
        <w:spacing w:line="314" w:lineRule="exact"/>
        <w:ind w:left="1551" w:right="819"/>
        <w:jc w:val="center"/>
      </w:pPr>
    </w:p>
    <w:sectPr w:rsidR="004014EB" w:rsidSect="002F04B9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58" w:rsidRDefault="00F00758" w:rsidP="00686DE1">
      <w:r>
        <w:separator/>
      </w:r>
    </w:p>
  </w:endnote>
  <w:endnote w:type="continuationSeparator" w:id="0">
    <w:p w:rsidR="00F00758" w:rsidRDefault="00F00758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58" w:rsidRDefault="00F00758" w:rsidP="00686DE1">
      <w:r>
        <w:separator/>
      </w:r>
    </w:p>
  </w:footnote>
  <w:footnote w:type="continuationSeparator" w:id="0">
    <w:p w:rsidR="00F00758" w:rsidRDefault="00F00758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011FA9"/>
    <w:rsid w:val="000B3EF4"/>
    <w:rsid w:val="00276B17"/>
    <w:rsid w:val="002F04B9"/>
    <w:rsid w:val="00391EC8"/>
    <w:rsid w:val="004014EB"/>
    <w:rsid w:val="00686DE1"/>
    <w:rsid w:val="006B167B"/>
    <w:rsid w:val="007055D5"/>
    <w:rsid w:val="008D7126"/>
    <w:rsid w:val="00BF71A5"/>
    <w:rsid w:val="00C45D06"/>
    <w:rsid w:val="00C95846"/>
    <w:rsid w:val="00CF0B53"/>
    <w:rsid w:val="00E84BD0"/>
    <w:rsid w:val="00EE47B4"/>
    <w:rsid w:val="00F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2022-03-24T11:18:00Z</dcterms:created>
  <dcterms:modified xsi:type="dcterms:W3CDTF">2022-03-24T11:19:00Z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