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E921A4" w:rsidRPr="009A2E71" w:rsidRDefault="00E921A4" w:rsidP="00E921A4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E921A4" w:rsidRPr="009A2E71" w:rsidRDefault="00E921A4" w:rsidP="00E92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(ПМ 04. Судебная статистика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6365E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2022</w:t>
      </w:r>
      <w:r w:rsidR="00E921A4"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>40.02.03 Прав</w:t>
      </w:r>
      <w:r w:rsidR="008D3E81">
        <w:rPr>
          <w:rFonts w:ascii="Times New Roman" w:eastAsia="Times New Roman" w:hAnsi="Times New Roman" w:cs="Times New Roman"/>
          <w:b/>
          <w:sz w:val="24"/>
          <w:szCs w:val="24"/>
        </w:rPr>
        <w:t>о и судебное администрирование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993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8D3E81" w:rsidRPr="008D3E81">
        <w:rPr>
          <w:rFonts w:ascii="Times New Roman" w:eastAsia="Times New Roman" w:hAnsi="Times New Roman" w:cs="Times New Roman"/>
          <w:bCs/>
          <w:sz w:val="24"/>
          <w:szCs w:val="24"/>
        </w:rPr>
        <w:t>ба</w:t>
      </w:r>
      <w:r w:rsidR="008605B7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зовый уровень, срок обучения – </w:t>
      </w:r>
    </w:p>
    <w:p w:rsidR="00E921A4" w:rsidRPr="009A2E71" w:rsidRDefault="008605B7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D3E81" w:rsidRPr="008D3E8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D3E81" w:rsidRPr="008D3E81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месяцев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E921A4" w:rsidRPr="009A2E71" w:rsidRDefault="00E6365E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(протокол № </w:t>
      </w:r>
      <w:r w:rsidR="00174979" w:rsidRPr="00174979">
        <w:rPr>
          <w:rFonts w:ascii="Times New Roman" w:eastAsia="Times New Roman" w:hAnsi="Times New Roman" w:cs="Times New Roman"/>
          <w:sz w:val="24"/>
          <w:szCs w:val="24"/>
        </w:rPr>
        <w:t>10, от  21</w:t>
      </w:r>
      <w:r w:rsidR="00174979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E921A4" w:rsidRPr="009A2E71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E921A4" w:rsidRPr="009A2E71" w:rsidRDefault="00E921A4" w:rsidP="00E921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6365E" w:rsidP="00E921A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2022</w:t>
      </w: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921A4" w:rsidRPr="009A2E71" w:rsidRDefault="00E921A4" w:rsidP="00E921A4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E921A4" w:rsidRPr="009A2E71" w:rsidRDefault="00E921A4" w:rsidP="00E921A4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E921A4" w:rsidRPr="009A2E71" w:rsidTr="00E921A4">
        <w:tc>
          <w:tcPr>
            <w:tcW w:w="675" w:type="dxa"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E921A4" w:rsidRPr="009A2E71" w:rsidTr="00E921A4">
        <w:tc>
          <w:tcPr>
            <w:tcW w:w="675" w:type="dxa"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F2255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:rsidR="00E921A4" w:rsidRPr="009A2E71" w:rsidRDefault="00E921A4" w:rsidP="00E921A4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E921A4" w:rsidRPr="009A2E71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E921A4" w:rsidRPr="006008FF" w:rsidRDefault="00E921A4" w:rsidP="00E9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Default="00E921A4" w:rsidP="00E921A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Аннотация программы производственной практики</w:t>
      </w:r>
    </w:p>
    <w:p w:rsidR="00E921A4" w:rsidRPr="009A2E71" w:rsidRDefault="00E921A4" w:rsidP="00E92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гражданского процессуального права, к.ю.н.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Направлена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нальной деятельности в сфере организац</w:t>
            </w:r>
            <w:r w:rsidR="00D4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ии и ведения статистического наблюдения в судах</w:t>
            </w:r>
            <w:r w:rsidR="00E6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условиях применения информационных технологий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производственной 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профессиональному модулю «Судебная статистика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г. № 329, а также другими локальными актами Университета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 реализуется в рамках освоения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рофессионального модуля «Судебная статистика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6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6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семестре  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C930CD" w:rsidRPr="00A03957" w:rsidRDefault="00E921A4" w:rsidP="00C930C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930CD"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C930CD" w:rsidRPr="00A03957" w:rsidRDefault="00C930CD" w:rsidP="00C930C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C930CD" w:rsidRPr="00A03957" w:rsidRDefault="00C930CD" w:rsidP="00C930C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C930CD" w:rsidRPr="00A03957" w:rsidRDefault="00C930CD" w:rsidP="00C930C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1.4. Обеспечивать работу архива суда</w:t>
            </w:r>
          </w:p>
          <w:p w:rsidR="00C930CD" w:rsidRPr="00A03957" w:rsidRDefault="00C930CD" w:rsidP="00C930C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E921A4" w:rsidRPr="00A03957" w:rsidRDefault="00C930CD" w:rsidP="00C930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2.4.</w:t>
            </w:r>
            <w:r w:rsidRPr="00A03957">
              <w:t xml:space="preserve"> 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1,5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54 часа – 1 неделя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4E32FD" w:rsidRDefault="00E921A4" w:rsidP="00E921A4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</w:p>
    <w:p w:rsidR="00FA74D2" w:rsidRDefault="00FA74D2" w:rsidP="00E9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D2" w:rsidRDefault="00FA74D2" w:rsidP="00E9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D2" w:rsidRDefault="00FA74D2" w:rsidP="00E9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A4" w:rsidRPr="004E32FD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E921A4" w:rsidRPr="004E32FD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4E32FD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Цель и задачи производственной практики </w:t>
      </w:r>
    </w:p>
    <w:p w:rsidR="007A2066" w:rsidRDefault="00FB13D4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производственной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практики п</w:t>
      </w:r>
      <w:r w:rsidR="00D62EF6">
        <w:rPr>
          <w:rFonts w:ascii="Times New Roman" w:hAnsi="Times New Roman" w:cs="Times New Roman"/>
          <w:sz w:val="24"/>
          <w:szCs w:val="24"/>
        </w:rPr>
        <w:t>о дисциплине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hAnsi="Times New Roman" w:cs="Times New Roman"/>
          <w:sz w:val="24"/>
          <w:szCs w:val="24"/>
        </w:rPr>
        <w:t xml:space="preserve">» заключается </w:t>
      </w:r>
      <w:r w:rsidRPr="00FB13D4">
        <w:rPr>
          <w:rFonts w:ascii="Times New Roman" w:hAnsi="Times New Roman" w:cs="Times New Roman"/>
          <w:sz w:val="24"/>
          <w:szCs w:val="24"/>
        </w:rPr>
        <w:t xml:space="preserve">в приобретении студентами практических навыков и компетенций по получению профессиональных умений </w:t>
      </w:r>
      <w:r w:rsidR="007A2066">
        <w:rPr>
          <w:rFonts w:ascii="Times New Roman" w:hAnsi="Times New Roman" w:cs="Times New Roman"/>
          <w:sz w:val="24"/>
          <w:szCs w:val="24"/>
        </w:rPr>
        <w:t>в сфере</w:t>
      </w:r>
      <w:r w:rsidR="00D62EF6">
        <w:rPr>
          <w:rFonts w:ascii="Times New Roman" w:hAnsi="Times New Roman" w:cs="Times New Roman"/>
          <w:sz w:val="24"/>
          <w:szCs w:val="24"/>
        </w:rPr>
        <w:t xml:space="preserve"> </w:t>
      </w:r>
      <w:r w:rsidR="00204A94">
        <w:rPr>
          <w:rFonts w:ascii="Times New Roman" w:hAnsi="Times New Roman" w:cs="Times New Roman"/>
          <w:sz w:val="24"/>
          <w:szCs w:val="24"/>
        </w:rPr>
        <w:t xml:space="preserve"> организации ведомственного статистического наблюдения и формирования периодической отчётности о деятельности судов п</w:t>
      </w:r>
      <w:r w:rsidR="00E921A4">
        <w:rPr>
          <w:rFonts w:ascii="Times New Roman" w:hAnsi="Times New Roman" w:cs="Times New Roman"/>
          <w:sz w:val="24"/>
          <w:szCs w:val="24"/>
        </w:rPr>
        <w:t>о отправлению правосудия</w:t>
      </w:r>
      <w:r w:rsidR="00E6365E">
        <w:rPr>
          <w:rFonts w:ascii="Times New Roman" w:hAnsi="Times New Roman" w:cs="Times New Roman"/>
          <w:sz w:val="24"/>
          <w:szCs w:val="24"/>
        </w:rPr>
        <w:t xml:space="preserve"> в условиях применения информационных технологий</w:t>
      </w:r>
      <w:r w:rsidR="00E921A4">
        <w:rPr>
          <w:rFonts w:ascii="Times New Roman" w:hAnsi="Times New Roman" w:cs="Times New Roman"/>
          <w:sz w:val="24"/>
          <w:szCs w:val="24"/>
        </w:rPr>
        <w:t>.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иалами ФГБУ ИАЦ Судебного департамента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выработки у студентов навыков самостоятельного изучения нормативных правовых актов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методических рекомендаций </w:t>
      </w:r>
      <w:r w:rsidR="00D62EF6" w:rsidRP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Судебного департамента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сфере ведения судебной статистики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судебной статистики,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</w:t>
      </w:r>
      <w:r w:rsidR="00586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еспечения судебной деятельности;</w:t>
      </w:r>
    </w:p>
    <w:p w:rsidR="005864C1" w:rsidRDefault="005864C1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86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обучающийся в </w:t>
      </w:r>
      <w:r w:rsidR="007809AE">
        <w:rPr>
          <w:rFonts w:ascii="Times New Roman" w:hAnsi="Times New Roman" w:cs="Times New Roman"/>
          <w:sz w:val="24"/>
          <w:szCs w:val="24"/>
        </w:rPr>
        <w:t xml:space="preserve">результате прохождения производственной </w:t>
      </w:r>
      <w:r>
        <w:rPr>
          <w:rFonts w:ascii="Times New Roman" w:hAnsi="Times New Roman" w:cs="Times New Roman"/>
          <w:sz w:val="24"/>
          <w:szCs w:val="24"/>
        </w:rPr>
        <w:t>практики в рамках освоен</w:t>
      </w:r>
      <w:r w:rsidR="00D62EF6">
        <w:rPr>
          <w:rFonts w:ascii="Times New Roman" w:hAnsi="Times New Roman" w:cs="Times New Roman"/>
          <w:sz w:val="24"/>
          <w:szCs w:val="24"/>
        </w:rPr>
        <w:t>ия профессионального модуля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приобрести практический опыт: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</w:t>
      </w:r>
      <w:r w:rsidR="00D62E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ской Федерации в решении задач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статистического наблюдения (формирования сводок и группировок статистических данных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аналитической  и иной работы);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судебной статистики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9211E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</w:t>
      </w:r>
      <w:r w:rsidR="005C1D3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12389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ведения электронного документооборота в деятельности суда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применения ГАС «Правосудие» в ходе ведения учётно-регистрационной работы и формирования отчётов по установленным формам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E921A4" w:rsidRDefault="00E921A4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921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E921A4" w:rsidRPr="00E921A4" w:rsidRDefault="00657456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практика по профессиональному модулю 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E921A4">
        <w:rPr>
          <w:rFonts w:ascii="Times New Roman" w:hAnsi="Times New Roman" w:cs="Times New Roman"/>
          <w:sz w:val="24"/>
          <w:szCs w:val="24"/>
        </w:rPr>
        <w:t>ПМ 04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 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Вид практики в соотве</w:t>
      </w:r>
      <w:r w:rsidR="006574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тствии с ФГОС: производственная практика - Производственная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практики ПМ 04</w:t>
      </w: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 профилю специальности).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>Ф</w:t>
      </w:r>
      <w:r w:rsidR="00657456">
        <w:rPr>
          <w:rFonts w:ascii="Times New Roman" w:hAnsi="Times New Roman" w:cs="Times New Roman"/>
          <w:bCs/>
          <w:spacing w:val="2"/>
          <w:sz w:val="24"/>
          <w:szCs w:val="24"/>
        </w:rPr>
        <w:t>орма проведения производственной</w:t>
      </w: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практики </w:t>
      </w: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spacing w:val="2"/>
          <w:sz w:val="24"/>
          <w:szCs w:val="24"/>
          <w:shd w:val="clear" w:color="auto" w:fill="FFFFFF"/>
        </w:rPr>
      </w:pP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A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A4">
        <w:rPr>
          <w:rFonts w:ascii="Times New Roman" w:hAnsi="Times New Roman" w:cs="Times New Roman"/>
          <w:sz w:val="24"/>
          <w:szCs w:val="24"/>
        </w:rPr>
        <w:t>Результа</w:t>
      </w:r>
      <w:r w:rsidR="00657456">
        <w:rPr>
          <w:rFonts w:ascii="Times New Roman" w:hAnsi="Times New Roman" w:cs="Times New Roman"/>
          <w:sz w:val="24"/>
          <w:szCs w:val="24"/>
        </w:rPr>
        <w:t>том прохождения производственной</w:t>
      </w:r>
      <w:r w:rsidRPr="00E921A4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E921A4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видом профессиональной деятельности 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921A4"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C930CD" w:rsidRPr="00C930CD" w:rsidTr="00E636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C930CD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C930CD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C930CD" w:rsidRPr="00C930CD" w:rsidTr="00E636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1.1</w:t>
            </w:r>
          </w:p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C930CD" w:rsidRPr="00C930CD" w:rsidTr="00E636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1.2</w:t>
            </w:r>
          </w:p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C930CD" w:rsidRPr="00C930CD" w:rsidTr="00E636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1.3</w:t>
            </w:r>
          </w:p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C930CD" w:rsidRPr="00C930CD" w:rsidTr="00E636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1.4</w:t>
            </w:r>
          </w:p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C930CD" w:rsidRPr="00C930CD" w:rsidTr="00E636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1.5</w:t>
            </w:r>
          </w:p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C930CD" w:rsidRPr="00C930CD" w:rsidTr="00E636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</w:pPr>
            <w:r w:rsidRPr="00C930CD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A4" w:rsidRPr="00E921A4" w:rsidRDefault="00E921A4" w:rsidP="00E921A4">
      <w:pPr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E921A4" w:rsidRPr="00E921A4" w:rsidRDefault="00E921A4" w:rsidP="00E921A4">
      <w:pPr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E921A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D42C01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4. Место практики</w:t>
      </w:r>
      <w:r w:rsidRPr="00E921A4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в структуре ОПОП </w:t>
      </w:r>
    </w:p>
    <w:p w:rsidR="00E921A4" w:rsidRPr="00E921A4" w:rsidRDefault="00657456" w:rsidP="00E921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Производственная</w:t>
      </w:r>
      <w:r w:rsidR="00B944DE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E921A4" w:rsidRPr="00E921A4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практика (правоприменительная)</w:t>
      </w:r>
      <w:r w:rsidR="00E921A4" w:rsidRPr="00E921A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по направлению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E921A4" w:rsidRP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A4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E921A4" w:rsidRPr="00E921A4" w:rsidRDefault="00E921A4" w:rsidP="00E921A4">
      <w:pPr>
        <w:tabs>
          <w:tab w:val="left" w:pos="708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sz w:val="24"/>
          <w:szCs w:val="24"/>
        </w:rP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знания о судебной системе Российской Федерации;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по </w:t>
      </w:r>
      <w:r w:rsidRPr="00E921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подготовке материалов, необходимых для принятия судебных решений;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навыки</w:t>
      </w:r>
      <w:r w:rsidRPr="00E921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самостоятельного изучения нормативно-правовых документов.</w:t>
      </w:r>
    </w:p>
    <w:p w:rsidR="00E921A4" w:rsidRPr="00E921A4" w:rsidRDefault="00657456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Прохождение производственной</w:t>
      </w:r>
      <w:r w:rsidR="00E921A4"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</w:t>
      </w:r>
      <w:r w:rsidR="00B944DE">
        <w:rPr>
          <w:rFonts w:ascii="Times New Roman" w:eastAsia="Times New Roman" w:hAnsi="Times New Roman" w:cs="Times New Roman"/>
          <w:sz w:val="24"/>
          <w:szCs w:val="24"/>
          <w:lang w:eastAsia="ar-SA"/>
        </w:rPr>
        <w:t>, «Судебная статистика»</w:t>
      </w:r>
      <w:r w:rsidR="00E921A4"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служит основой для последующей подготовки к сдаче выпускных экзаменов. 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E921A4" w:rsidRPr="00FE3D18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</w:t>
      </w:r>
      <w:r w:rsidR="008605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бная статистика» проводиться в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1,5 з.е</w:t>
      </w:r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Судебная статистика»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</w:t>
      </w:r>
      <w:r w:rsidRPr="00FE3D18">
        <w:rPr>
          <w:rFonts w:ascii="Times New Roman" w:hAnsi="Times New Roman" w:cs="Times New Roman"/>
          <w:sz w:val="24"/>
          <w:szCs w:val="24"/>
        </w:rPr>
        <w:lastRenderedPageBreak/>
        <w:t xml:space="preserve">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21A4" w:rsidRDefault="00E921A4" w:rsidP="00E921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E921A4" w:rsidRDefault="00E921A4" w:rsidP="00E9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Сформулирован</w:t>
      </w:r>
      <w:r w:rsidR="00A84993">
        <w:rPr>
          <w:color w:val="auto"/>
        </w:rPr>
        <w:t>н</w:t>
      </w:r>
      <w:r>
        <w:rPr>
          <w:color w:val="auto"/>
        </w:rPr>
        <w:t>ые в индивидуальном задании задачи направлены на решение следующих задач:</w:t>
      </w:r>
    </w:p>
    <w:p w:rsidR="00E921A4" w:rsidRDefault="00E921A4" w:rsidP="00E921A4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E921A4" w:rsidRDefault="00E921A4" w:rsidP="00E921A4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921A4" w:rsidRDefault="00E921A4" w:rsidP="00E921A4">
      <w:pPr>
        <w:pStyle w:val="Default"/>
        <w:ind w:firstLine="709"/>
        <w:jc w:val="center"/>
        <w:rPr>
          <w:rStyle w:val="afffc"/>
          <w:rFonts w:eastAsia="Calibri"/>
          <w:b/>
          <w:i w:val="0"/>
          <w:iCs w:val="0"/>
        </w:rPr>
      </w:pPr>
      <w:r>
        <w:rPr>
          <w:rStyle w:val="afffc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Структурными элементами ФОС для проведения промежуточной аттестации обучающихся по практике являются: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В этот раздел включаются виды оценочных средств для проведения промежуточной аттестации по практике, которые могут включать в себя: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E921A4" w:rsidRDefault="00E921A4" w:rsidP="00E921A4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E921A4" w:rsidRDefault="00E921A4" w:rsidP="00E921A4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E921A4" w:rsidRDefault="00E921A4" w:rsidP="00E921A4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E921A4" w:rsidRDefault="00E921A4" w:rsidP="00E921A4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студентом различных видов работ на производственной практике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обучающимся.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E921A4" w:rsidRDefault="00E921A4" w:rsidP="00E92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руководителем практики и обучающимся.</w:t>
      </w:r>
    </w:p>
    <w:p w:rsidR="00E921A4" w:rsidRDefault="00E921A4" w:rsidP="00E92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E921A4" w:rsidRDefault="00E921A4" w:rsidP="00E92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E921A4" w:rsidTr="00E921A4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E921A4" w:rsidRDefault="00E921A4" w:rsidP="00E921A4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нейтральные выводы о работе студента и его личных качествах, а также негативные замечания о работе студента;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E921A4" w:rsidRDefault="00E921A4" w:rsidP="00E921A4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E921A4" w:rsidRDefault="00E921A4" w:rsidP="00E921A4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E921A4" w:rsidRDefault="00E921A4" w:rsidP="00E921A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E921A4" w:rsidRDefault="00E921A4" w:rsidP="00E921A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E921A4" w:rsidTr="00E921A4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91C62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E921A4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E921A4">
              <w:rPr>
                <w:rFonts w:ascii="Times New Roman" w:hAnsi="Times New Roman" w:cs="Times New Roman"/>
              </w:rPr>
              <w:t xml:space="preserve"> 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91C62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E921A4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коллекция РГУП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91C62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View Information Services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91C62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E921A4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91C62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E921A4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E921A4" w:rsidTr="00E921A4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91C62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  <w:r w:rsidR="00E921A4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E921A4" w:rsidTr="00E921A4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91C62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</w:p>
        </w:tc>
      </w:tr>
    </w:tbl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</w:t>
      </w:r>
      <w:r w:rsidR="00011876">
        <w:rPr>
          <w:rFonts w:ascii="Times New Roman" w:eastAsia="Calibri" w:hAnsi="Times New Roman" w:cs="Times New Roman"/>
          <w:sz w:val="24"/>
          <w:szCs w:val="24"/>
          <w:lang w:eastAsia="en-US"/>
        </w:rPr>
        <w:t>титуционный закон 05.02.2014 № 3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-ФКЗ «О Верховном Суде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A84993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</w:t>
      </w:r>
    </w:p>
    <w:p w:rsidR="00A750AB" w:rsidRDefault="00A84993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29.11.2007 № 282-ФЗ «Об официальном статистическом учёте и системе государственной статистики в Российской Федерации».</w:t>
      </w:r>
      <w:r w:rsidR="00A750AB"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22553" w:rsidRDefault="00F22553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553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Распоряжение  Правительства РФ от 6 мая 2008 г. № 671-р «Об утверждении Федерального плана статистич</w:t>
      </w:r>
      <w:r w:rsidR="00E6365E">
        <w:rPr>
          <w:rFonts w:ascii="Times New Roman" w:eastAsia="Calibri" w:hAnsi="Times New Roman" w:cs="Times New Roman"/>
          <w:sz w:val="24"/>
          <w:szCs w:val="24"/>
          <w:lang w:eastAsia="en-US"/>
        </w:rPr>
        <w:t>еских работ» (ред. от 12.09.2022</w:t>
      </w:r>
      <w:r w:rsidRPr="00F22553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787D44" w:rsidRPr="002000B4" w:rsidRDefault="00787D44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7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цифрового развития, связи и массовых коммуникаций РФ от 5 февраля 2021 г. № 59 «Об утверждении Единых функционально-технических </w:t>
      </w:r>
      <w:r w:rsidRPr="00787D4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требований к организации подключения судебных участков мировых судей к телекоммуникационной инфраструктуре Государственной автоматизированно</w:t>
      </w:r>
      <w:r w:rsidR="00E6365E">
        <w:rPr>
          <w:rFonts w:ascii="Times New Roman" w:eastAsia="Calibri" w:hAnsi="Times New Roman" w:cs="Times New Roman"/>
          <w:sz w:val="24"/>
          <w:szCs w:val="24"/>
          <w:lang w:eastAsia="en-US"/>
        </w:rPr>
        <w:t>й системы Российской Федерации «Правосудие»</w:t>
      </w:r>
      <w:r w:rsidRPr="00787D4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976DC" w:rsidRDefault="004E077E" w:rsidP="00497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993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 Судебного департамента при Верховном Суде РФ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E077E" w:rsidRPr="004E077E" w:rsidRDefault="00A84993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25.06.2021 № 124</w:t>
      </w:r>
      <w:r w:rsidR="004E077E" w:rsidRPr="004E077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Инструкции по ведению судебной статистики»;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кассационных судах»</w:t>
      </w:r>
      <w:r w:rsidR="00E6365E">
        <w:rPr>
          <w:rFonts w:ascii="Times New Roman" w:eastAsia="Times New Roman" w:hAnsi="Times New Roman" w:cs="Times New Roman"/>
          <w:sz w:val="24"/>
          <w:szCs w:val="24"/>
        </w:rPr>
        <w:t xml:space="preserve"> (ред. от 26.01.2022</w:t>
      </w:r>
      <w:r w:rsidR="00A849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01.10.2019 № 225 «Об утверждении Инструкции по судебному делопроизводству в апелляционных судах»</w:t>
      </w:r>
      <w:r w:rsidR="00A84993" w:rsidRPr="00A84993">
        <w:t xml:space="preserve"> </w:t>
      </w:r>
      <w:r w:rsidR="00E6365E">
        <w:rPr>
          <w:rFonts w:ascii="Times New Roman" w:eastAsia="Times New Roman" w:hAnsi="Times New Roman" w:cs="Times New Roman"/>
          <w:sz w:val="24"/>
          <w:szCs w:val="24"/>
        </w:rPr>
        <w:t>(ред. от 18.01.2022</w:t>
      </w:r>
      <w:r w:rsidR="00A849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15.12.2004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 w:rsidR="00A84993" w:rsidRPr="00A84993">
        <w:t xml:space="preserve"> </w:t>
      </w:r>
      <w:r w:rsidR="00A84993" w:rsidRPr="00A84993">
        <w:rPr>
          <w:rFonts w:ascii="Times New Roman" w:eastAsia="Times New Roman" w:hAnsi="Times New Roman" w:cs="Times New Roman"/>
          <w:sz w:val="24"/>
          <w:szCs w:val="24"/>
        </w:rPr>
        <w:t>(ред. о</w:t>
      </w:r>
      <w:r w:rsidR="00A8499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6365E">
        <w:rPr>
          <w:rFonts w:ascii="Times New Roman" w:eastAsia="Times New Roman" w:hAnsi="Times New Roman" w:cs="Times New Roman"/>
          <w:sz w:val="24"/>
          <w:szCs w:val="24"/>
        </w:rPr>
        <w:t xml:space="preserve"> 24.12</w:t>
      </w:r>
      <w:r w:rsidR="00A84993" w:rsidRPr="00A84993">
        <w:rPr>
          <w:rFonts w:ascii="Times New Roman" w:eastAsia="Times New Roman" w:hAnsi="Times New Roman" w:cs="Times New Roman"/>
          <w:sz w:val="24"/>
          <w:szCs w:val="24"/>
        </w:rPr>
        <w:t>.2021);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делопроизводству в районном суде»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 (ред. от 22.12.2021)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09.10.2014 № 219 «Об утверждении Инструкции по делопроизводству в военных судах»</w:t>
      </w:r>
      <w:r w:rsidR="00A84993">
        <w:rPr>
          <w:rFonts w:ascii="Times New Roman" w:eastAsia="Times New Roman" w:hAnsi="Times New Roman" w:cs="Times New Roman"/>
          <w:sz w:val="24"/>
          <w:szCs w:val="24"/>
        </w:rPr>
        <w:t xml:space="preserve"> (ред. от 29.09.2021)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4993" w:rsidRPr="004E077E" w:rsidRDefault="00A84993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24.09.2019 № 214 «Об утверждении Инструкции по составлению статистических отчётов военных судов» (ред. от 25.03.2021);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21.12.2012 № 238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10 октября 2016 г.  № 203 «Об утверждении Положения об аппарате арбитражного суда»;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19.12.2013 № 249 «Об утверждении Положения об информационно-правовом обеспечении деятельности судов»;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от 29.12.2018 № 352 «Об утверждении Положения о подготовке и оформлении служебных документов федеральными судами общей юрисдикции»;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11.04.2017 № 65 «Об утверждении Табеля форм статистической отчётности о деятельности федеральных судов общей юрисдикции, федеральных арбитражных судов, мировых судей и судимости, утв. приказом Судебного департамента при Верховном Суде Ро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>ссийской Федерации (в ред. от 15.06.2021)</w:t>
      </w:r>
    </w:p>
    <w:p w:rsidR="00417468" w:rsidRPr="00246724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417468" w:rsidRPr="00246724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7.0.8-2013 СИБИД. Делопроизводство и архивное 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ело. Термины и определения, утверждён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приказом Федерального агентства по техническому регулированию и метрологии 17 октября 2013 г. № 1185-ст.</w:t>
      </w:r>
    </w:p>
    <w:p w:rsidR="00417468" w:rsidRPr="00246724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Р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417468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43.0.7-2011 Информационное обеспечение техники и операторской деятельности. Гибридно-интеллектуализированное человекоинформационное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417468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417468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17468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746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Концепция 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информационной политики судебной системы на 2020 – 2030 гг., утверждена Советом судей Российской Федерации 5 декабря 2019 г.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судебной деятельности: учебник для бакалавриата /Бобренёв В.А, Диордиева О.Н., Ермошин Г.Т., Зателепин О.К., Латышева Н.А., Мамыкин А.С. Петухов А.Н., Пронякин А.Д., Туганов Ю.Н., Чижов М.В., Чвиров В.В./ под ред. В.В. Ершова. – М.: РГУП, 2016. – 389 с.  </w:t>
      </w:r>
    </w:p>
    <w:p w:rsid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Андрюшечкина И.Н. Судебная статистика: учебное пособие. – М.: РГУП, 2016 (+CD). – 273 с.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Яшина А.А. Организация службы судебной статистики в судах: учебное пособие. – М.: РГУП, 2021. – 112 с.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История отечественной судебной статистики. М.: РГУП, 2019. – 268 с.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Андрияхина Н.Б. Правовая статистика: Учебное пособие. Саратов: Научная книга, 2012.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Организация ведения судебной статистики в контексте развития отечественного судебного делопроизводства // Администратор суда. 2016. № 1. С.3 - 7.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организации ведения судебной статистики до и после событий 1917 г. / Государство в эпоху революционных преобразований (к 100 – летию революции в России): Материалы международной научно-практической конференции Спб., 25-26 мая 2017 г.) /М.: РГУП, 2017. С. 253 – 260.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Организация ведения судебной статистики в Российской империи на рубеже XIX – XX веков // Российский судья. 2018. № 2. С. 52 – 57.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формирования информационного пространства посредством деятельности суда как участника процессуальных отношений / Актуальные проблемы процессуального и правового положения субъектов гражданского и административного судопроизводства: сборник статей по материалам V Международной научно-практической конференции 13 октября 2017 г. / Северо-Западный филиал ФГБОУВО «Российский государственный университет правосудия» /под общ. ред. Л.В. Войтович, В.И. Кайнова. СПб: ИД «Петрополис», 2018. – С. 253-259.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 Публикация статистических данных о деятельности судов в сети Интернет //   Судья. 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№ 9.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С.56-59.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 Статистические закономерности в современной судебной статистике // Администратор суда. 2019. № 2. С. 41-44.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Современные тренды гражданско-правовой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 // Арбитражный и гражданский процесс. 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№ 6. 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С. 26-31.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Объективно и достоверно о применении процедуры медиации в судах общей юрисдикции Российской Федерации (на основе анализа официальных статистических показателей) / Примирительные процедуры в цивилистическом праве и судопроизводстве /Сб. материалов Международной научно-практической конференции 26-27 апреля 2019 г., Санкт-Петербург, Ч.1. /СЗФ «РГУП»/ СПб: Астерион, 2019. С. 139-146.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    Особенности судебной статистики по делам о защите интеллектуальных прав //  Право интеллектуальной собственности. - 2019. - № 1 (55). - С.28-32. </w:t>
      </w:r>
    </w:p>
    <w:p w:rsidR="004E077E" w:rsidRDefault="004E077E" w:rsidP="00986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Н.А., Зайцева О.В. О некоторых статистических закономерностях при осуществлении судопроизводства в отношении</w:t>
      </w:r>
      <w:r w:rsidR="009868E8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// Вопросы ювенальной юстиции.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868E8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868E8">
        <w:rPr>
          <w:rFonts w:ascii="Times New Roman" w:eastAsia="Times New Roman" w:hAnsi="Times New Roman" w:cs="Times New Roman"/>
          <w:sz w:val="24"/>
          <w:szCs w:val="24"/>
        </w:rPr>
        <w:t xml:space="preserve">№ 1. 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868E8" w:rsidRPr="009868E8">
        <w:rPr>
          <w:rFonts w:ascii="Times New Roman" w:eastAsia="Times New Roman" w:hAnsi="Times New Roman" w:cs="Times New Roman"/>
          <w:sz w:val="24"/>
          <w:szCs w:val="24"/>
        </w:rPr>
        <w:t>C. 28-32.</w:t>
      </w:r>
    </w:p>
    <w:p w:rsidR="004976DC" w:rsidRPr="004976DC" w:rsidRDefault="004976DC" w:rsidP="00497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6DC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Актуальные статистические показатели о рассмотрении </w:t>
      </w:r>
      <w:r w:rsidRPr="004976DC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гражданских и административных дел в их денежном выражении (на основе некоторых официальных статистических данных 2016 – 2019 гг., первых шести месяцев 2020 г.) // Администратор суда. – 2021. – № 2. –  С. 7-11.</w:t>
      </w:r>
    </w:p>
    <w:p w:rsidR="004976DC" w:rsidRPr="004976DC" w:rsidRDefault="004976DC" w:rsidP="00497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6DC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Преобразования в организации ведения судебной статистики 2021 года / Новеллы права, экономики, управления 2021 / Сб. ст. по мат. VII Международной научно-практической конференции 26-27 ноября 2021 г.  Т. 1 / Гатчина, ГИЭФИТ. 2022. С. 120-123. </w:t>
      </w:r>
    </w:p>
    <w:p w:rsidR="004976DC" w:rsidRDefault="004976DC" w:rsidP="00497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6DC">
        <w:rPr>
          <w:rFonts w:ascii="Times New Roman" w:eastAsia="Times New Roman" w:hAnsi="Times New Roman" w:cs="Times New Roman"/>
          <w:sz w:val="24"/>
          <w:szCs w:val="24"/>
        </w:rPr>
        <w:t>Латышева Н.А. Столетний интервал в содержании статистического наблюдения о деятельности Верх</w:t>
      </w:r>
      <w:r w:rsidR="00D42C01">
        <w:rPr>
          <w:rFonts w:ascii="Times New Roman" w:eastAsia="Times New Roman" w:hAnsi="Times New Roman" w:cs="Times New Roman"/>
          <w:sz w:val="24"/>
          <w:szCs w:val="24"/>
        </w:rPr>
        <w:t>овного Суда РСФСР – Верховного С</w:t>
      </w:r>
      <w:bookmarkStart w:id="0" w:name="_GoBack"/>
      <w:bookmarkEnd w:id="0"/>
      <w:r w:rsidRPr="004976DC">
        <w:rPr>
          <w:rFonts w:ascii="Times New Roman" w:eastAsia="Times New Roman" w:hAnsi="Times New Roman" w:cs="Times New Roman"/>
          <w:sz w:val="24"/>
          <w:szCs w:val="24"/>
        </w:rPr>
        <w:t>уда РФ // Российский судья. – 2022. – № 8. – С. 56-60.</w:t>
      </w:r>
    </w:p>
    <w:p w:rsidR="004976DC" w:rsidRDefault="004976DC" w:rsidP="00986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8E8" w:rsidRDefault="009868E8" w:rsidP="00986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5864C1" w:rsidRPr="005864C1" w:rsidRDefault="005864C1" w:rsidP="00586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 .   </w:t>
      </w:r>
    </w:p>
    <w:p w:rsidR="005864C1" w:rsidRDefault="005864C1" w:rsidP="00586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электронно-библиотечная система IPRbook</w:t>
      </w:r>
      <w:r w:rsidR="009F5788">
        <w:rPr>
          <w:rFonts w:ascii="Times New Roman" w:hAnsi="Times New Roman" w:cs="Times New Roman"/>
          <w:sz w:val="24"/>
          <w:szCs w:val="24"/>
        </w:rPr>
        <w:t xml:space="preserve">s для студентов, преподавателей </w:t>
      </w:r>
      <w:r w:rsidRPr="00AD4C88">
        <w:rPr>
          <w:rFonts w:ascii="Times New Roman" w:hAnsi="Times New Roman" w:cs="Times New Roman"/>
          <w:sz w:val="24"/>
          <w:szCs w:val="24"/>
        </w:rPr>
        <w:t xml:space="preserve">по ссылке  </w:t>
      </w:r>
      <w:hyperlink r:id="rId2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8E8" w:rsidRPr="004C3F09" w:rsidRDefault="009868E8" w:rsidP="009868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9868E8" w:rsidRPr="004C3F09" w:rsidRDefault="009868E8" w:rsidP="0098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8E8" w:rsidRPr="004C3F09" w:rsidRDefault="009868E8" w:rsidP="0098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FA74D2" w:rsidRDefault="00C930CD" w:rsidP="00257A0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  <w:r w:rsidR="00257A09" w:rsidRPr="00257A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О</w:t>
      </w:r>
      <w:r w:rsidR="00FA74D2">
        <w:rPr>
          <w:rFonts w:ascii="Times New Roman" w:eastAsia="Calibri" w:hAnsi="Times New Roman" w:cs="Times New Roman"/>
          <w:b/>
          <w:bCs/>
          <w:sz w:val="28"/>
          <w:szCs w:val="28"/>
        </w:rPr>
        <w:t>ТЧЁТНЫЕ ДОКУМЕНТЫ</w:t>
      </w:r>
    </w:p>
    <w:p w:rsidR="00FA74D2" w:rsidRDefault="00FA74D2" w:rsidP="00FA7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74D2" w:rsidRDefault="007C747F" w:rsidP="00FA74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Приложение </w:t>
      </w:r>
      <w:r w:rsidR="00FA74D2" w:rsidRPr="00C955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1</w:t>
      </w:r>
    </w:p>
    <w:p w:rsidR="00FA74D2" w:rsidRDefault="00FA74D2" w:rsidP="00FA7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A74D2" w:rsidRPr="00C95572" w:rsidRDefault="00FA74D2" w:rsidP="00FA7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9557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FA74D2" w:rsidRPr="00C95572" w:rsidRDefault="00FA74D2" w:rsidP="00FA74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95572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FA74D2" w:rsidRPr="00C95572" w:rsidRDefault="00FA74D2" w:rsidP="00FA74D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FA74D2" w:rsidRPr="00C95572" w:rsidRDefault="00FA74D2" w:rsidP="00F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FA74D2" w:rsidRPr="00C95572" w:rsidRDefault="00FA74D2" w:rsidP="00F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FA74D2" w:rsidRPr="00C95572" w:rsidRDefault="00FA74D2" w:rsidP="00FA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FA74D2" w:rsidRPr="00C95572" w:rsidRDefault="00FA74D2" w:rsidP="00F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FA74D2" w:rsidRPr="00C95572" w:rsidRDefault="00FA74D2" w:rsidP="00F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FA74D2" w:rsidRPr="00C95572" w:rsidRDefault="00FA74D2" w:rsidP="00F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5572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FA74D2" w:rsidRPr="00C95572" w:rsidRDefault="00FA74D2" w:rsidP="00F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572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C95572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FA74D2" w:rsidRPr="00C95572" w:rsidTr="00E636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C9557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FA74D2" w:rsidRPr="00C95572" w:rsidTr="00E636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2" w:rsidRPr="00C95572" w:rsidRDefault="00FA74D2" w:rsidP="00E6365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A74D2" w:rsidRPr="00C95572" w:rsidTr="00E636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2" w:rsidRPr="00C95572" w:rsidRDefault="00FA74D2" w:rsidP="00E6365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A74D2" w:rsidRPr="00C95572" w:rsidRDefault="00FA74D2" w:rsidP="00FA74D2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A74D2" w:rsidRPr="00C95572" w:rsidRDefault="00FA74D2" w:rsidP="00FA74D2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FA74D2" w:rsidRPr="00C95572" w:rsidTr="00E63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FA74D2" w:rsidRPr="00C95572" w:rsidTr="00E63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 , технике безопасности, пожарной безопасности</w:t>
            </w:r>
          </w:p>
        </w:tc>
      </w:tr>
      <w:tr w:rsidR="00FA74D2" w:rsidRPr="00C95572" w:rsidTr="00E63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FA74D2" w:rsidRPr="00C95572" w:rsidTr="00E63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FA74D2" w:rsidRPr="00C95572" w:rsidRDefault="00FA74D2" w:rsidP="00FA74D2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FA74D2" w:rsidRPr="00C95572" w:rsidRDefault="00FA74D2" w:rsidP="00FA74D2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(должность)                                      (подпись)                          (Ф.И.О.) 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FA74D2" w:rsidRPr="00C95572" w:rsidRDefault="00FA74D2" w:rsidP="00FA74D2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      (подпись обучающегося)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FA74D2" w:rsidRPr="00C95572" w:rsidRDefault="00FA74D2" w:rsidP="00FA74D2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Оборотная сторона индивидуального задания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0CD" w:rsidRPr="00C930CD" w:rsidRDefault="00C930CD" w:rsidP="00A12C6A">
      <w:pPr>
        <w:rPr>
          <w:rFonts w:ascii="Times New Roman" w:eastAsia="Times New Roman" w:hAnsi="Times New Roman" w:cs="Times New Roman"/>
        </w:rPr>
      </w:pPr>
    </w:p>
    <w:p w:rsidR="00C930CD" w:rsidRPr="00C930CD" w:rsidRDefault="00C930CD" w:rsidP="00C930CD">
      <w:pPr>
        <w:jc w:val="both"/>
        <w:rPr>
          <w:rFonts w:ascii="Cambria" w:eastAsia="Times New Roman" w:hAnsi="Cambria" w:cs="Times New Roman"/>
        </w:rPr>
      </w:pPr>
    </w:p>
    <w:p w:rsidR="00C930CD" w:rsidRPr="00C930CD" w:rsidRDefault="00C930CD" w:rsidP="00C930CD">
      <w:pPr>
        <w:tabs>
          <w:tab w:val="left" w:pos="90"/>
        </w:tabs>
        <w:spacing w:line="360" w:lineRule="auto"/>
        <w:jc w:val="center"/>
        <w:rPr>
          <w:rFonts w:ascii="Cambria" w:eastAsia="Times New Roman" w:hAnsi="Cambria" w:cs="Times New Roman"/>
        </w:rPr>
      </w:pPr>
    </w:p>
    <w:p w:rsidR="00C930CD" w:rsidRPr="00C930CD" w:rsidRDefault="00C930CD" w:rsidP="00C930CD">
      <w:pPr>
        <w:tabs>
          <w:tab w:val="left" w:pos="90"/>
        </w:tabs>
        <w:spacing w:line="360" w:lineRule="auto"/>
        <w:jc w:val="center"/>
        <w:rPr>
          <w:rFonts w:ascii="Cambria" w:eastAsia="Times New Roman" w:hAnsi="Cambria" w:cs="Times New Roman"/>
        </w:rPr>
      </w:pPr>
    </w:p>
    <w:p w:rsidR="007C747F" w:rsidRDefault="007C747F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7C747F" w:rsidRPr="007C747F" w:rsidRDefault="007C747F" w:rsidP="007C747F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7C747F">
        <w:rPr>
          <w:rFonts w:ascii="Times New Roman" w:eastAsiaTheme="minorHAnsi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7C747F" w:rsidRPr="007C747F" w:rsidRDefault="007C747F" w:rsidP="007C74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7C747F" w:rsidRPr="007C747F" w:rsidRDefault="007C747F" w:rsidP="007C747F">
      <w:pPr>
        <w:spacing w:after="0" w:line="271" w:lineRule="auto"/>
        <w:ind w:left="198"/>
        <w:jc w:val="center"/>
        <w:outlineLvl w:val="4"/>
        <w:rPr>
          <w:rFonts w:ascii="Times New Roman" w:hAnsi="Times New Roman" w:cs="Times New Roman"/>
          <w:b/>
          <w:bCs/>
          <w:i/>
          <w:iCs/>
        </w:rPr>
      </w:pPr>
    </w:p>
    <w:p w:rsidR="007C747F" w:rsidRPr="007C747F" w:rsidRDefault="007C747F" w:rsidP="007C747F">
      <w:pPr>
        <w:spacing w:after="0" w:line="240" w:lineRule="auto"/>
        <w:jc w:val="center"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</w:p>
    <w:p w:rsidR="007C747F" w:rsidRPr="007C747F" w:rsidRDefault="007C747F" w:rsidP="007C747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7C747F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7C747F" w:rsidRPr="007C747F" w:rsidRDefault="007C747F" w:rsidP="007C747F">
      <w:pPr>
        <w:spacing w:after="0" w:line="271" w:lineRule="auto"/>
        <w:jc w:val="center"/>
        <w:outlineLvl w:val="1"/>
        <w:rPr>
          <w:rFonts w:ascii="Times New Roman" w:hAnsi="Times New Roman" w:cs="Times New Roman"/>
          <w:b/>
          <w:smallCaps/>
        </w:rPr>
      </w:pPr>
      <w:r w:rsidRPr="007C747F">
        <w:rPr>
          <w:bCs/>
          <w:smallCaps/>
        </w:rPr>
        <w:t>«РОССИЙСКИЙ  ГОСУДАРСТВЕННЫЙ  УНИВЕРСИТЕТ  ПРАВОСУДИЯ»</w:t>
      </w:r>
    </w:p>
    <w:p w:rsidR="007C747F" w:rsidRPr="007C747F" w:rsidRDefault="007C747F" w:rsidP="007C747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14"/>
          <w:szCs w:val="14"/>
          <w:lang w:eastAsia="en-US"/>
        </w:rPr>
      </w:pPr>
      <w:r w:rsidRPr="007C747F">
        <w:rPr>
          <w:rFonts w:ascii="Times New Roman" w:eastAsiaTheme="minorHAnsi" w:hAnsi="Times New Roman" w:cstheme="minorBidi"/>
          <w:b/>
          <w:bCs/>
          <w:lang w:eastAsia="en-US"/>
        </w:rPr>
        <w:t>(СЕВЕРО-ЗАПАДНЫЙ ФИЛИАЛ)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C74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4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4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47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Обучающегося группы______________________________________________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(группа, фамилия, имя, отчество)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специальности</w:t>
      </w:r>
      <w:r w:rsidRPr="007C747F">
        <w:rPr>
          <w:rFonts w:ascii="Times New Roman" w:eastAsiaTheme="minorHAnsi" w:hAnsi="Times New Roman" w:cs="Times New Roman"/>
          <w:lang w:eastAsia="en-US"/>
        </w:rPr>
        <w:t>_________________________________________________________________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(код и наименование специальности)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</w:t>
      </w:r>
      <w:r w:rsidRPr="007C747F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практики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профильной организации</w:t>
      </w:r>
      <w:r w:rsidRPr="007C747F">
        <w:rPr>
          <w:rFonts w:ascii="Times New Roman" w:eastAsiaTheme="minorHAnsi" w:hAnsi="Times New Roman" w:cs="Times New Roman"/>
          <w:lang w:eastAsia="en-US"/>
        </w:rPr>
        <w:t>____________________________________________________________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7C747F">
        <w:rPr>
          <w:rFonts w:ascii="Times New Roman" w:eastAsiaTheme="minorHAnsi" w:hAnsi="Times New Roman" w:cs="Times New Roman"/>
          <w:i/>
          <w:iCs/>
          <w:lang w:eastAsia="en-US"/>
        </w:rPr>
        <w:t>МП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практики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от Университета</w:t>
      </w:r>
      <w:r w:rsidRPr="007C747F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  <w:t xml:space="preserve"> </w:t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г. Санкт-Петербург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20____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Отметка о </w:t>
            </w: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выполнении</w:t>
            </w: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7C747F" w:rsidRPr="007C747F" w:rsidTr="00E6365E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7C747F" w:rsidRPr="007C747F" w:rsidTr="00E6365E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  <w:tr w:rsidR="007C747F" w:rsidRPr="007C747F" w:rsidTr="00E6365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747F" w:rsidRPr="007C747F" w:rsidTr="00E6365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7C747F" w:rsidRPr="007C747F" w:rsidTr="00E6365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7C747F" w:rsidRPr="007C747F" w:rsidTr="00E6365E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7C747F" w:rsidRPr="007C747F" w:rsidTr="00E6365E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  <w:tr w:rsidR="007C747F" w:rsidRPr="007C747F" w:rsidTr="00E6365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7C747F" w:rsidRPr="007C747F" w:rsidTr="00E6365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7C747F" w:rsidRPr="007C747F" w:rsidTr="00E6365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7C747F" w:rsidRPr="007C747F" w:rsidTr="00E6365E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7C747F" w:rsidRPr="007C747F" w:rsidTr="00E6365E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BA190D" w:rsidRDefault="00BA190D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BA190D" w:rsidSect="00800791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62" w:rsidRDefault="00D91C62" w:rsidP="009D7640">
      <w:pPr>
        <w:spacing w:after="0" w:line="240" w:lineRule="auto"/>
      </w:pPr>
      <w:r>
        <w:separator/>
      </w:r>
    </w:p>
  </w:endnote>
  <w:endnote w:type="continuationSeparator" w:id="0">
    <w:p w:rsidR="00D91C62" w:rsidRDefault="00D91C62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5E" w:rsidRDefault="00E6365E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65E" w:rsidRDefault="00E6365E" w:rsidP="00373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1225"/>
      <w:docPartObj>
        <w:docPartGallery w:val="Page Numbers (Bottom of Page)"/>
        <w:docPartUnique/>
      </w:docPartObj>
    </w:sdtPr>
    <w:sdtEndPr/>
    <w:sdtContent>
      <w:p w:rsidR="00E6365E" w:rsidRDefault="00E636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C0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6365E" w:rsidRDefault="00E636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62" w:rsidRDefault="00D91C62" w:rsidP="009D7640">
      <w:pPr>
        <w:spacing w:after="0" w:line="240" w:lineRule="auto"/>
      </w:pPr>
      <w:r>
        <w:separator/>
      </w:r>
    </w:p>
  </w:footnote>
  <w:footnote w:type="continuationSeparator" w:id="0">
    <w:p w:rsidR="00D91C62" w:rsidRDefault="00D91C62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462"/>
    <w:rsid w:val="000019E6"/>
    <w:rsid w:val="00002AB6"/>
    <w:rsid w:val="00003445"/>
    <w:rsid w:val="00005771"/>
    <w:rsid w:val="00007D26"/>
    <w:rsid w:val="00011876"/>
    <w:rsid w:val="0001666A"/>
    <w:rsid w:val="00023CE1"/>
    <w:rsid w:val="00024C98"/>
    <w:rsid w:val="00032A2C"/>
    <w:rsid w:val="00032B06"/>
    <w:rsid w:val="00037602"/>
    <w:rsid w:val="000414EF"/>
    <w:rsid w:val="00041DCD"/>
    <w:rsid w:val="00042379"/>
    <w:rsid w:val="00042767"/>
    <w:rsid w:val="0004630D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83AFA"/>
    <w:rsid w:val="00085742"/>
    <w:rsid w:val="00091BE3"/>
    <w:rsid w:val="000A18F0"/>
    <w:rsid w:val="000A2AA5"/>
    <w:rsid w:val="000B3D4B"/>
    <w:rsid w:val="000B3F4C"/>
    <w:rsid w:val="000B7BE1"/>
    <w:rsid w:val="000C6C94"/>
    <w:rsid w:val="000C6DC8"/>
    <w:rsid w:val="000C7D8E"/>
    <w:rsid w:val="000D080D"/>
    <w:rsid w:val="000D4379"/>
    <w:rsid w:val="000D6416"/>
    <w:rsid w:val="000E77B7"/>
    <w:rsid w:val="001049C4"/>
    <w:rsid w:val="001063EC"/>
    <w:rsid w:val="00107738"/>
    <w:rsid w:val="00107A85"/>
    <w:rsid w:val="00113AE9"/>
    <w:rsid w:val="001143E0"/>
    <w:rsid w:val="001152D4"/>
    <w:rsid w:val="00123896"/>
    <w:rsid w:val="001243B8"/>
    <w:rsid w:val="00125F56"/>
    <w:rsid w:val="00130E26"/>
    <w:rsid w:val="00133AF3"/>
    <w:rsid w:val="0013490A"/>
    <w:rsid w:val="0013584D"/>
    <w:rsid w:val="00135A93"/>
    <w:rsid w:val="00136CC0"/>
    <w:rsid w:val="00151B03"/>
    <w:rsid w:val="00155520"/>
    <w:rsid w:val="001566C3"/>
    <w:rsid w:val="00164EE9"/>
    <w:rsid w:val="00173514"/>
    <w:rsid w:val="001745A4"/>
    <w:rsid w:val="00174979"/>
    <w:rsid w:val="001750ED"/>
    <w:rsid w:val="00180D37"/>
    <w:rsid w:val="00181E27"/>
    <w:rsid w:val="001901B3"/>
    <w:rsid w:val="00191238"/>
    <w:rsid w:val="00192A83"/>
    <w:rsid w:val="00193483"/>
    <w:rsid w:val="00195C8D"/>
    <w:rsid w:val="001B6CC5"/>
    <w:rsid w:val="001C1F41"/>
    <w:rsid w:val="001C30BA"/>
    <w:rsid w:val="001C586A"/>
    <w:rsid w:val="001C66E3"/>
    <w:rsid w:val="001D002B"/>
    <w:rsid w:val="001D13F7"/>
    <w:rsid w:val="001D173F"/>
    <w:rsid w:val="001D1929"/>
    <w:rsid w:val="001D19BD"/>
    <w:rsid w:val="001D3BFE"/>
    <w:rsid w:val="001D49ED"/>
    <w:rsid w:val="001D6F04"/>
    <w:rsid w:val="001D73EC"/>
    <w:rsid w:val="001E3F10"/>
    <w:rsid w:val="001E7409"/>
    <w:rsid w:val="001F69D8"/>
    <w:rsid w:val="001F7D23"/>
    <w:rsid w:val="002000B4"/>
    <w:rsid w:val="00200EF2"/>
    <w:rsid w:val="00204A94"/>
    <w:rsid w:val="00204F74"/>
    <w:rsid w:val="0020548C"/>
    <w:rsid w:val="00207059"/>
    <w:rsid w:val="002110A7"/>
    <w:rsid w:val="00213C46"/>
    <w:rsid w:val="002232C0"/>
    <w:rsid w:val="002239EC"/>
    <w:rsid w:val="002310BE"/>
    <w:rsid w:val="00231D4D"/>
    <w:rsid w:val="00246E9B"/>
    <w:rsid w:val="00247CD4"/>
    <w:rsid w:val="00251FAE"/>
    <w:rsid w:val="00257A09"/>
    <w:rsid w:val="00257BD6"/>
    <w:rsid w:val="0026289E"/>
    <w:rsid w:val="00265895"/>
    <w:rsid w:val="00273B5A"/>
    <w:rsid w:val="00284E5D"/>
    <w:rsid w:val="00284E95"/>
    <w:rsid w:val="0029237C"/>
    <w:rsid w:val="00292889"/>
    <w:rsid w:val="002A2310"/>
    <w:rsid w:val="002A3723"/>
    <w:rsid w:val="002B0913"/>
    <w:rsid w:val="002B7854"/>
    <w:rsid w:val="002C4A7F"/>
    <w:rsid w:val="002E0DB2"/>
    <w:rsid w:val="002E3112"/>
    <w:rsid w:val="002E4503"/>
    <w:rsid w:val="002F4E8C"/>
    <w:rsid w:val="002F5B84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65C0"/>
    <w:rsid w:val="003768DC"/>
    <w:rsid w:val="003849CD"/>
    <w:rsid w:val="00386516"/>
    <w:rsid w:val="0039184D"/>
    <w:rsid w:val="00396005"/>
    <w:rsid w:val="00397D7B"/>
    <w:rsid w:val="003A197E"/>
    <w:rsid w:val="003A5DFB"/>
    <w:rsid w:val="003A601B"/>
    <w:rsid w:val="003B26D1"/>
    <w:rsid w:val="003B30EF"/>
    <w:rsid w:val="003B77D4"/>
    <w:rsid w:val="003B7C13"/>
    <w:rsid w:val="003C15E2"/>
    <w:rsid w:val="003C7B37"/>
    <w:rsid w:val="003E2A1F"/>
    <w:rsid w:val="003E5DF2"/>
    <w:rsid w:val="003E6E8B"/>
    <w:rsid w:val="003E7433"/>
    <w:rsid w:val="003F0C4C"/>
    <w:rsid w:val="003F5AEE"/>
    <w:rsid w:val="003F79B4"/>
    <w:rsid w:val="00400AFA"/>
    <w:rsid w:val="00406198"/>
    <w:rsid w:val="00417468"/>
    <w:rsid w:val="004219C6"/>
    <w:rsid w:val="00425028"/>
    <w:rsid w:val="0045091A"/>
    <w:rsid w:val="00454732"/>
    <w:rsid w:val="004549FD"/>
    <w:rsid w:val="0045779A"/>
    <w:rsid w:val="00457C2A"/>
    <w:rsid w:val="0046070A"/>
    <w:rsid w:val="00460E8F"/>
    <w:rsid w:val="00462688"/>
    <w:rsid w:val="004627D8"/>
    <w:rsid w:val="00466C14"/>
    <w:rsid w:val="004740AA"/>
    <w:rsid w:val="004811C0"/>
    <w:rsid w:val="00493089"/>
    <w:rsid w:val="00493BD0"/>
    <w:rsid w:val="004976DC"/>
    <w:rsid w:val="004A4895"/>
    <w:rsid w:val="004B0F5C"/>
    <w:rsid w:val="004B17E9"/>
    <w:rsid w:val="004B72B6"/>
    <w:rsid w:val="004C04A7"/>
    <w:rsid w:val="004C17B1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077E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37F9"/>
    <w:rsid w:val="00536641"/>
    <w:rsid w:val="00537092"/>
    <w:rsid w:val="005458F8"/>
    <w:rsid w:val="00561453"/>
    <w:rsid w:val="005644B5"/>
    <w:rsid w:val="00567A05"/>
    <w:rsid w:val="005724DD"/>
    <w:rsid w:val="00573848"/>
    <w:rsid w:val="005864C1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1D36"/>
    <w:rsid w:val="005C7AB2"/>
    <w:rsid w:val="005D25D9"/>
    <w:rsid w:val="005D5259"/>
    <w:rsid w:val="005D6873"/>
    <w:rsid w:val="005D6976"/>
    <w:rsid w:val="00603D90"/>
    <w:rsid w:val="006105C6"/>
    <w:rsid w:val="00612098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DAF"/>
    <w:rsid w:val="00657456"/>
    <w:rsid w:val="00666C63"/>
    <w:rsid w:val="00681CBB"/>
    <w:rsid w:val="006833CC"/>
    <w:rsid w:val="00684331"/>
    <w:rsid w:val="00690EB8"/>
    <w:rsid w:val="006956CB"/>
    <w:rsid w:val="00696255"/>
    <w:rsid w:val="006A3F41"/>
    <w:rsid w:val="006A5ED3"/>
    <w:rsid w:val="006B70EB"/>
    <w:rsid w:val="006C3433"/>
    <w:rsid w:val="006C4278"/>
    <w:rsid w:val="006D034A"/>
    <w:rsid w:val="006D73DE"/>
    <w:rsid w:val="006E2DB9"/>
    <w:rsid w:val="006E3AF3"/>
    <w:rsid w:val="006F09F4"/>
    <w:rsid w:val="006F1F01"/>
    <w:rsid w:val="006F4525"/>
    <w:rsid w:val="00701406"/>
    <w:rsid w:val="007116B1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44583"/>
    <w:rsid w:val="007477F6"/>
    <w:rsid w:val="00751549"/>
    <w:rsid w:val="007519B8"/>
    <w:rsid w:val="00757BD5"/>
    <w:rsid w:val="00770653"/>
    <w:rsid w:val="00772C8E"/>
    <w:rsid w:val="00774208"/>
    <w:rsid w:val="00775DDC"/>
    <w:rsid w:val="00777955"/>
    <w:rsid w:val="007809AE"/>
    <w:rsid w:val="0078347B"/>
    <w:rsid w:val="00784C98"/>
    <w:rsid w:val="00785197"/>
    <w:rsid w:val="00787D44"/>
    <w:rsid w:val="00787FA3"/>
    <w:rsid w:val="00792138"/>
    <w:rsid w:val="00794D94"/>
    <w:rsid w:val="007A2066"/>
    <w:rsid w:val="007A2EE6"/>
    <w:rsid w:val="007B51A8"/>
    <w:rsid w:val="007C05B8"/>
    <w:rsid w:val="007C088E"/>
    <w:rsid w:val="007C53FC"/>
    <w:rsid w:val="007C747F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0588E"/>
    <w:rsid w:val="00814176"/>
    <w:rsid w:val="00823418"/>
    <w:rsid w:val="00831F85"/>
    <w:rsid w:val="00833007"/>
    <w:rsid w:val="00834978"/>
    <w:rsid w:val="00836D51"/>
    <w:rsid w:val="00837795"/>
    <w:rsid w:val="0084274A"/>
    <w:rsid w:val="00846383"/>
    <w:rsid w:val="0085308D"/>
    <w:rsid w:val="00855094"/>
    <w:rsid w:val="00857372"/>
    <w:rsid w:val="00857FA8"/>
    <w:rsid w:val="008605B7"/>
    <w:rsid w:val="008608DA"/>
    <w:rsid w:val="00860C87"/>
    <w:rsid w:val="0086510C"/>
    <w:rsid w:val="00874AFB"/>
    <w:rsid w:val="00875D6D"/>
    <w:rsid w:val="008820CE"/>
    <w:rsid w:val="008A31DA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D3E81"/>
    <w:rsid w:val="008E063B"/>
    <w:rsid w:val="008E339B"/>
    <w:rsid w:val="008E7119"/>
    <w:rsid w:val="008F04CE"/>
    <w:rsid w:val="008F1AD4"/>
    <w:rsid w:val="008F2276"/>
    <w:rsid w:val="008F3D05"/>
    <w:rsid w:val="00902408"/>
    <w:rsid w:val="00903804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11EC"/>
    <w:rsid w:val="00933429"/>
    <w:rsid w:val="009531C4"/>
    <w:rsid w:val="009607F1"/>
    <w:rsid w:val="009644AA"/>
    <w:rsid w:val="00971ED1"/>
    <w:rsid w:val="0097496A"/>
    <w:rsid w:val="00975F19"/>
    <w:rsid w:val="00976A2E"/>
    <w:rsid w:val="00977221"/>
    <w:rsid w:val="00977C53"/>
    <w:rsid w:val="0098414C"/>
    <w:rsid w:val="00984B56"/>
    <w:rsid w:val="009851E3"/>
    <w:rsid w:val="009868E8"/>
    <w:rsid w:val="009940E4"/>
    <w:rsid w:val="00995D25"/>
    <w:rsid w:val="009A0A44"/>
    <w:rsid w:val="009A20B0"/>
    <w:rsid w:val="009A4DAA"/>
    <w:rsid w:val="009B072F"/>
    <w:rsid w:val="009C1D24"/>
    <w:rsid w:val="009D716B"/>
    <w:rsid w:val="009D7640"/>
    <w:rsid w:val="009E1191"/>
    <w:rsid w:val="009E1FC3"/>
    <w:rsid w:val="009E52EC"/>
    <w:rsid w:val="009F040B"/>
    <w:rsid w:val="009F1BB9"/>
    <w:rsid w:val="009F49DF"/>
    <w:rsid w:val="009F5788"/>
    <w:rsid w:val="009F5EEF"/>
    <w:rsid w:val="00A01B9A"/>
    <w:rsid w:val="00A02603"/>
    <w:rsid w:val="00A051B0"/>
    <w:rsid w:val="00A1049D"/>
    <w:rsid w:val="00A10AA3"/>
    <w:rsid w:val="00A12C6A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3746"/>
    <w:rsid w:val="00A352AF"/>
    <w:rsid w:val="00A409BD"/>
    <w:rsid w:val="00A40B72"/>
    <w:rsid w:val="00A40CCC"/>
    <w:rsid w:val="00A41433"/>
    <w:rsid w:val="00A45409"/>
    <w:rsid w:val="00A4601B"/>
    <w:rsid w:val="00A5175C"/>
    <w:rsid w:val="00A51CBA"/>
    <w:rsid w:val="00A526B3"/>
    <w:rsid w:val="00A55767"/>
    <w:rsid w:val="00A557DF"/>
    <w:rsid w:val="00A6007D"/>
    <w:rsid w:val="00A750AB"/>
    <w:rsid w:val="00A84165"/>
    <w:rsid w:val="00A84993"/>
    <w:rsid w:val="00A8634A"/>
    <w:rsid w:val="00A86C05"/>
    <w:rsid w:val="00A91F5B"/>
    <w:rsid w:val="00AA2730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41BE"/>
    <w:rsid w:val="00B07FEA"/>
    <w:rsid w:val="00B13F02"/>
    <w:rsid w:val="00B148D5"/>
    <w:rsid w:val="00B2018D"/>
    <w:rsid w:val="00B2482C"/>
    <w:rsid w:val="00B31293"/>
    <w:rsid w:val="00B31DEA"/>
    <w:rsid w:val="00B37A3A"/>
    <w:rsid w:val="00B50CFA"/>
    <w:rsid w:val="00B5684B"/>
    <w:rsid w:val="00B610C3"/>
    <w:rsid w:val="00B63606"/>
    <w:rsid w:val="00B651C8"/>
    <w:rsid w:val="00B67965"/>
    <w:rsid w:val="00B71142"/>
    <w:rsid w:val="00B74316"/>
    <w:rsid w:val="00B859FB"/>
    <w:rsid w:val="00B919D7"/>
    <w:rsid w:val="00B91EF6"/>
    <w:rsid w:val="00B92A08"/>
    <w:rsid w:val="00B944DE"/>
    <w:rsid w:val="00B95B04"/>
    <w:rsid w:val="00BA0097"/>
    <w:rsid w:val="00BA190D"/>
    <w:rsid w:val="00BA6281"/>
    <w:rsid w:val="00BB0767"/>
    <w:rsid w:val="00BB2D51"/>
    <w:rsid w:val="00BB3040"/>
    <w:rsid w:val="00BB510E"/>
    <w:rsid w:val="00BC239D"/>
    <w:rsid w:val="00BC7D2D"/>
    <w:rsid w:val="00BD42E1"/>
    <w:rsid w:val="00BE13AA"/>
    <w:rsid w:val="00BE257D"/>
    <w:rsid w:val="00BE5488"/>
    <w:rsid w:val="00BF2771"/>
    <w:rsid w:val="00BF404E"/>
    <w:rsid w:val="00C017B2"/>
    <w:rsid w:val="00C0345B"/>
    <w:rsid w:val="00C123F1"/>
    <w:rsid w:val="00C14820"/>
    <w:rsid w:val="00C17C75"/>
    <w:rsid w:val="00C25336"/>
    <w:rsid w:val="00C27597"/>
    <w:rsid w:val="00C30690"/>
    <w:rsid w:val="00C31159"/>
    <w:rsid w:val="00C32737"/>
    <w:rsid w:val="00C51C04"/>
    <w:rsid w:val="00C55B87"/>
    <w:rsid w:val="00C55C86"/>
    <w:rsid w:val="00C611DE"/>
    <w:rsid w:val="00C62E37"/>
    <w:rsid w:val="00C62F00"/>
    <w:rsid w:val="00C6435C"/>
    <w:rsid w:val="00C7228C"/>
    <w:rsid w:val="00C75E88"/>
    <w:rsid w:val="00C76084"/>
    <w:rsid w:val="00C90B00"/>
    <w:rsid w:val="00C9122F"/>
    <w:rsid w:val="00C91CB1"/>
    <w:rsid w:val="00C92787"/>
    <w:rsid w:val="00C92951"/>
    <w:rsid w:val="00C930CD"/>
    <w:rsid w:val="00C94081"/>
    <w:rsid w:val="00C95702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E09B2"/>
    <w:rsid w:val="00CE2197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2C01"/>
    <w:rsid w:val="00D43782"/>
    <w:rsid w:val="00D44BF5"/>
    <w:rsid w:val="00D520A5"/>
    <w:rsid w:val="00D54307"/>
    <w:rsid w:val="00D54742"/>
    <w:rsid w:val="00D62EF6"/>
    <w:rsid w:val="00D63DE5"/>
    <w:rsid w:val="00D7147B"/>
    <w:rsid w:val="00D72389"/>
    <w:rsid w:val="00D7701C"/>
    <w:rsid w:val="00D77CF3"/>
    <w:rsid w:val="00D77FD7"/>
    <w:rsid w:val="00D82130"/>
    <w:rsid w:val="00D831EE"/>
    <w:rsid w:val="00D87701"/>
    <w:rsid w:val="00D91C62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1A5"/>
    <w:rsid w:val="00DF5305"/>
    <w:rsid w:val="00DF58FC"/>
    <w:rsid w:val="00DF7590"/>
    <w:rsid w:val="00DF78E3"/>
    <w:rsid w:val="00E0461A"/>
    <w:rsid w:val="00E10583"/>
    <w:rsid w:val="00E26716"/>
    <w:rsid w:val="00E318F9"/>
    <w:rsid w:val="00E366B1"/>
    <w:rsid w:val="00E42CFD"/>
    <w:rsid w:val="00E44AB7"/>
    <w:rsid w:val="00E50130"/>
    <w:rsid w:val="00E6365E"/>
    <w:rsid w:val="00E6516C"/>
    <w:rsid w:val="00E70E39"/>
    <w:rsid w:val="00E7107A"/>
    <w:rsid w:val="00E77D19"/>
    <w:rsid w:val="00E8050F"/>
    <w:rsid w:val="00E86A30"/>
    <w:rsid w:val="00E87CD0"/>
    <w:rsid w:val="00E90D6E"/>
    <w:rsid w:val="00E911A1"/>
    <w:rsid w:val="00E921A4"/>
    <w:rsid w:val="00E925A5"/>
    <w:rsid w:val="00E96A25"/>
    <w:rsid w:val="00E97CCB"/>
    <w:rsid w:val="00EA0A99"/>
    <w:rsid w:val="00EA1DFD"/>
    <w:rsid w:val="00EA6906"/>
    <w:rsid w:val="00EA76DD"/>
    <w:rsid w:val="00EA7EB3"/>
    <w:rsid w:val="00EC0D29"/>
    <w:rsid w:val="00EC0FFB"/>
    <w:rsid w:val="00EC162D"/>
    <w:rsid w:val="00EC1639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03291"/>
    <w:rsid w:val="00F111AB"/>
    <w:rsid w:val="00F1312B"/>
    <w:rsid w:val="00F178B1"/>
    <w:rsid w:val="00F20F27"/>
    <w:rsid w:val="00F216CA"/>
    <w:rsid w:val="00F21C98"/>
    <w:rsid w:val="00F22553"/>
    <w:rsid w:val="00F24B2E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192C"/>
    <w:rsid w:val="00F81CD8"/>
    <w:rsid w:val="00F81F1F"/>
    <w:rsid w:val="00F824C0"/>
    <w:rsid w:val="00F93008"/>
    <w:rsid w:val="00F951A6"/>
    <w:rsid w:val="00F97455"/>
    <w:rsid w:val="00F97ECD"/>
    <w:rsid w:val="00FA74D2"/>
    <w:rsid w:val="00FB115B"/>
    <w:rsid w:val="00FB13D4"/>
    <w:rsid w:val="00FB22C4"/>
    <w:rsid w:val="00FB3B11"/>
    <w:rsid w:val="00FB427F"/>
    <w:rsid w:val="00FB7C4D"/>
    <w:rsid w:val="00FC249E"/>
    <w:rsid w:val="00FC30B8"/>
    <w:rsid w:val="00FC73A3"/>
    <w:rsid w:val="00FD09F3"/>
    <w:rsid w:val="00FD17EA"/>
    <w:rsid w:val="00FD1EDD"/>
    <w:rsid w:val="00FD2D74"/>
    <w:rsid w:val="00FD3DCF"/>
    <w:rsid w:val="00FD3E8B"/>
    <w:rsid w:val="00FE3C4E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EA6906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A690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573848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E921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9">
    <w:name w:val="Заголовок №3_"/>
    <w:basedOn w:val="a0"/>
    <w:link w:val="3a"/>
    <w:locked/>
    <w:rsid w:val="00E921A4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E921A4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E921A4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E921A4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E9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Основной текст + Курсив"/>
    <w:aliases w:val="Интервал 0 pt3"/>
    <w:basedOn w:val="a0"/>
    <w:rsid w:val="00E921A4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  <w:style w:type="table" w:customStyle="1" w:styleId="120">
    <w:name w:val="Сетка таблицы12"/>
    <w:basedOn w:val="a1"/>
    <w:next w:val="aff9"/>
    <w:uiPriority w:val="59"/>
    <w:rsid w:val="00C9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115D-A745-4A8A-97D9-79A5B247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1</Pages>
  <Words>7493</Words>
  <Characters>42711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161</cp:revision>
  <cp:lastPrinted>2019-02-15T13:33:00Z</cp:lastPrinted>
  <dcterms:created xsi:type="dcterms:W3CDTF">2017-09-20T17:29:00Z</dcterms:created>
  <dcterms:modified xsi:type="dcterms:W3CDTF">2022-09-29T08:14:00Z</dcterms:modified>
</cp:coreProperties>
</file>