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71" w:rsidRDefault="009A2E71" w:rsidP="007339FF">
      <w:pPr>
        <w:pStyle w:val="5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A2E71" w:rsidRPr="009A2E71" w:rsidRDefault="009A2E71" w:rsidP="007339FF">
      <w:pPr>
        <w:pStyle w:val="5"/>
        <w:spacing w:line="240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2E71">
        <w:rPr>
          <w:rFonts w:ascii="Times New Roman" w:eastAsia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9A2E71" w:rsidRPr="009A2E71" w:rsidRDefault="009A2E71" w:rsidP="009A2E71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«РОССИЙСКИЙ  ГОСУДАРСТВЕННЫЙ  УНИВЕРСИТЕТ  ПРАВОСУДИЯ»</w:t>
      </w: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(С</w:t>
      </w:r>
      <w:r w:rsidRPr="009A2E71">
        <w:rPr>
          <w:rFonts w:ascii="Times New Roman" w:eastAsia="Times New Roman" w:hAnsi="Times New Roman" w:cs="Times New Roman"/>
          <w:b/>
          <w:bCs/>
          <w:sz w:val="24"/>
        </w:rPr>
        <w:t>еверо-Западный филиал)</w:t>
      </w:r>
    </w:p>
    <w:p w:rsidR="009A2E71" w:rsidRPr="009A2E71" w:rsidRDefault="009A2E71" w:rsidP="009A2E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2E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Производственная практика </w:t>
      </w: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(ПМ 05.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Обеспечение исполнения решений суда</w:t>
      </w:r>
      <w:r w:rsidRPr="009A2E71">
        <w:rPr>
          <w:rFonts w:ascii="Times New Roman" w:eastAsia="Times New Roman" w:hAnsi="Times New Roman" w:cs="Times New Roman"/>
          <w:b/>
          <w:sz w:val="32"/>
          <w:szCs w:val="32"/>
        </w:rPr>
        <w:t>)</w:t>
      </w:r>
      <w:proofErr w:type="gramEnd"/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B91D03" w:rsidP="009A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Набор 2022</w:t>
      </w:r>
      <w:r w:rsidR="009A2E71"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Направление подготовки/специальность: </w:t>
      </w:r>
      <w:r w:rsidRPr="009A2E71">
        <w:rPr>
          <w:rFonts w:ascii="Times New Roman" w:eastAsia="Times New Roman" w:hAnsi="Times New Roman" w:cs="Times New Roman"/>
          <w:b/>
          <w:sz w:val="24"/>
          <w:szCs w:val="24"/>
        </w:rPr>
        <w:t>40.02.03 Прав</w:t>
      </w:r>
      <w:r w:rsidR="00FD4AF8">
        <w:rPr>
          <w:rFonts w:ascii="Times New Roman" w:eastAsia="Times New Roman" w:hAnsi="Times New Roman" w:cs="Times New Roman"/>
          <w:b/>
          <w:sz w:val="24"/>
          <w:szCs w:val="24"/>
        </w:rPr>
        <w:t xml:space="preserve">о и судебное администрирование </w:t>
      </w: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FD4AF8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Профиль подготовки/специализация: </w:t>
      </w:r>
      <w:r w:rsidR="00FD4AF8" w:rsidRPr="00FD4AF8">
        <w:rPr>
          <w:rFonts w:ascii="Times New Roman" w:eastAsia="Times New Roman" w:hAnsi="Times New Roman" w:cs="Times New Roman"/>
          <w:bCs/>
          <w:sz w:val="24"/>
          <w:szCs w:val="24"/>
        </w:rPr>
        <w:t>базовый уровень, срок обучения – 1 год 10 месяцев</w:t>
      </w: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Латышева Наталья Аркадьевна, кандидат юридических наук </w:t>
      </w: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9A2E71" w:rsidRPr="009A2E71" w:rsidRDefault="00B91D03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(протокол № 10, от 21 мая 2022</w:t>
      </w:r>
      <w:r w:rsidR="009A2E71" w:rsidRPr="009A2E71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Войтович Л.В., кандидат юридических наук, доцент ____________________ </w:t>
      </w:r>
    </w:p>
    <w:p w:rsidR="009A2E71" w:rsidRPr="009A2E71" w:rsidRDefault="009A2E71" w:rsidP="009A2E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B91D03" w:rsidP="009A2E7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Санкт-Петербург, 2022</w:t>
      </w:r>
    </w:p>
    <w:p w:rsidR="009A2E71" w:rsidRPr="009A2E71" w:rsidRDefault="009A2E71" w:rsidP="009A2E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A2E71" w:rsidRPr="009A2E71" w:rsidRDefault="009A2E71" w:rsidP="009A2E71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lastRenderedPageBreak/>
        <w:t>ОГЛАВЛЕНИЕ</w:t>
      </w:r>
    </w:p>
    <w:p w:rsidR="009A2E71" w:rsidRPr="009A2E71" w:rsidRDefault="009A2E71" w:rsidP="009A2E71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tbl>
      <w:tblPr>
        <w:tblStyle w:val="3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7"/>
        <w:gridCol w:w="958"/>
      </w:tblGrid>
      <w:tr w:rsidR="009A2E71" w:rsidRPr="009A2E71" w:rsidTr="009A2E71">
        <w:tc>
          <w:tcPr>
            <w:tcW w:w="675" w:type="dxa"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958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9A2E71" w:rsidRPr="009A2E71" w:rsidTr="009A2E71">
        <w:tc>
          <w:tcPr>
            <w:tcW w:w="675" w:type="dxa"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Аннотация рабочей программы практики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Цель и задачи практики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 практики, способ и форма ее проведения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Материально-техническое обеспечение проведения практики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  <w:r w:rsidR="009A2E71"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</w:tbl>
    <w:p w:rsidR="009A2E71" w:rsidRPr="009A2E71" w:rsidRDefault="009A2E71" w:rsidP="009A2E71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A2E71" w:rsidRPr="009A2E71" w:rsidRDefault="009A2E71" w:rsidP="009A2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690192" w:rsidRPr="006008FF" w:rsidRDefault="00690192" w:rsidP="00690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2FD" w:rsidRDefault="004E32F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F2C59" w:rsidRPr="009A2E71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Аннотация программы производственной практики</w:t>
      </w:r>
    </w:p>
    <w:p w:rsidR="00EF2C59" w:rsidRPr="009A2E71" w:rsidRDefault="00EF2C59" w:rsidP="00EF2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7433" w:rsidRPr="009A2E71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исполнения решений суда</w:t>
      </w:r>
    </w:p>
    <w:p w:rsidR="00EF2C59" w:rsidRPr="009A2E71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2C59" w:rsidRPr="009A2E71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Разработчик: Латышева Н.А., </w:t>
      </w:r>
    </w:p>
    <w:p w:rsidR="00EF2C59" w:rsidRPr="009A2E71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доцент кафедры гражданского процессуального права, </w:t>
      </w:r>
      <w:proofErr w:type="spellStart"/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к.ю.н</w:t>
      </w:r>
      <w:proofErr w:type="spellEnd"/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F2C59" w:rsidRPr="009A2E71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EF2C59" w:rsidRPr="009A2E71" w:rsidTr="00EF2C59">
        <w:tc>
          <w:tcPr>
            <w:tcW w:w="1951" w:type="dxa"/>
          </w:tcPr>
          <w:p w:rsidR="00EF2C59" w:rsidRPr="00A03957" w:rsidRDefault="00EF2C59" w:rsidP="00C048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 практики</w:t>
            </w:r>
          </w:p>
        </w:tc>
        <w:tc>
          <w:tcPr>
            <w:tcW w:w="7619" w:type="dxa"/>
          </w:tcPr>
          <w:p w:rsidR="00EF2C59" w:rsidRPr="00A03957" w:rsidRDefault="00C04886" w:rsidP="00C048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</w:t>
            </w:r>
            <w:r w:rsidR="00ED4A88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авлена</w:t>
            </w:r>
            <w:proofErr w:type="gramEnd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в сфере обеспечения исполнения решений суда</w:t>
            </w:r>
          </w:p>
        </w:tc>
      </w:tr>
      <w:tr w:rsidR="00EF2C59" w:rsidRPr="009A2E71" w:rsidTr="00EF2C59">
        <w:tc>
          <w:tcPr>
            <w:tcW w:w="1951" w:type="dxa"/>
          </w:tcPr>
          <w:p w:rsidR="00EF2C59" w:rsidRPr="00A03957" w:rsidRDefault="00EF2C59" w:rsidP="00C0488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7619" w:type="dxa"/>
          </w:tcPr>
          <w:p w:rsidR="00EF2C59" w:rsidRPr="00A03957" w:rsidRDefault="00C04886" w:rsidP="00C04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Программа производственной практики по профессиональному модулю «Обеспечение исполнения решений суда» является частью подготовки специалистов среднего звена Университета по специальности СПО 40.02.03 Право и судебное администрирование в части освоения основного вида профессиональной деятельности и соответствующих профессиональных компетенций</w:t>
            </w:r>
          </w:p>
          <w:p w:rsidR="00C04886" w:rsidRPr="00A03957" w:rsidRDefault="00C04886" w:rsidP="00C048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Производственная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2018 г</w:t>
            </w:r>
            <w:proofErr w:type="gramEnd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№ 329, а также другими локальными актами Университета</w:t>
            </w:r>
          </w:p>
        </w:tc>
      </w:tr>
      <w:tr w:rsidR="00EF2C59" w:rsidRPr="009A2E71" w:rsidTr="00EF2C59">
        <w:tc>
          <w:tcPr>
            <w:tcW w:w="1951" w:type="dxa"/>
          </w:tcPr>
          <w:p w:rsidR="00EF2C59" w:rsidRPr="00A03957" w:rsidRDefault="00EF2C59" w:rsidP="00C048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и время проведения практики</w:t>
            </w:r>
          </w:p>
        </w:tc>
        <w:tc>
          <w:tcPr>
            <w:tcW w:w="7619" w:type="dxa"/>
          </w:tcPr>
          <w:p w:rsidR="00ED4A88" w:rsidRPr="00A03957" w:rsidRDefault="00ED4A88" w:rsidP="00ED4A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реализуется кафедрой гражданского процессуального права. </w:t>
            </w:r>
          </w:p>
          <w:p w:rsidR="00ED4A88" w:rsidRPr="00A03957" w:rsidRDefault="00ED4A88" w:rsidP="00ED4A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EF2C59" w:rsidRPr="00A03957" w:rsidRDefault="005A12E3" w:rsidP="00C048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Практика</w:t>
            </w:r>
            <w:r w:rsidR="00C04886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реализуется </w:t>
            </w:r>
            <w:r w:rsidR="00C04886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рамках освоения профе</w:t>
            </w:r>
            <w:r w:rsidR="00311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ссионального модуля «Обеспечение исполнения</w:t>
            </w:r>
            <w:r w:rsidR="00C04886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решений</w:t>
            </w:r>
            <w:r w:rsidR="00311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суда</w:t>
            </w:r>
            <w:r w:rsidR="00C04886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проводит</w:t>
            </w:r>
            <w:r w:rsidR="00C04886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ся в 4 семестре  </w:t>
            </w:r>
          </w:p>
        </w:tc>
      </w:tr>
      <w:tr w:rsidR="00EF2C59" w:rsidRPr="009A2E71" w:rsidTr="00EF2C59">
        <w:tc>
          <w:tcPr>
            <w:tcW w:w="1951" w:type="dxa"/>
          </w:tcPr>
          <w:p w:rsidR="00EF2C59" w:rsidRPr="00A03957" w:rsidRDefault="00EF2C59" w:rsidP="00C048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Компетенции, формируемые в результате прохождения практики </w:t>
            </w:r>
          </w:p>
        </w:tc>
        <w:tc>
          <w:tcPr>
            <w:tcW w:w="7619" w:type="dxa"/>
          </w:tcPr>
          <w:p w:rsidR="00CF5923" w:rsidRPr="00CF5923" w:rsidRDefault="00CF5923" w:rsidP="00CF59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  <w:p w:rsidR="00CF5923" w:rsidRPr="00CF5923" w:rsidRDefault="00CF5923" w:rsidP="00CF59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1.2. Поддерживать в актуальном состоянии базы нормативных правовых актов и судебной практики.</w:t>
            </w:r>
          </w:p>
          <w:p w:rsidR="00CF5923" w:rsidRPr="00CF5923" w:rsidRDefault="00CF5923" w:rsidP="00CF59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</w:t>
            </w:r>
          </w:p>
          <w:p w:rsidR="00CF5923" w:rsidRPr="00CF5923" w:rsidRDefault="00CF5923" w:rsidP="00CF59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1.4. Обеспечивать работу архива суда</w:t>
            </w:r>
          </w:p>
          <w:p w:rsidR="00CF5923" w:rsidRPr="00CF5923" w:rsidRDefault="00CF5923" w:rsidP="00CF59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1.5. Осуществлять ведение судебной статистики на бумажных носителях и в электронном виде.</w:t>
            </w:r>
          </w:p>
          <w:p w:rsidR="00EF2C59" w:rsidRPr="00A03957" w:rsidRDefault="00CF5923" w:rsidP="00CF59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2.4. Осуществлять регистрацию, учет и техническое оформление исполнительных документов по судебным делам</w:t>
            </w:r>
          </w:p>
        </w:tc>
      </w:tr>
      <w:tr w:rsidR="00EF2C59" w:rsidRPr="009A2E71" w:rsidTr="00EF2C59">
        <w:tc>
          <w:tcPr>
            <w:tcW w:w="1951" w:type="dxa"/>
          </w:tcPr>
          <w:p w:rsidR="00EF2C59" w:rsidRPr="00A03957" w:rsidRDefault="00EF2C59" w:rsidP="00C048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Общая трудоёмкость практики</w:t>
            </w:r>
          </w:p>
        </w:tc>
        <w:tc>
          <w:tcPr>
            <w:tcW w:w="7619" w:type="dxa"/>
          </w:tcPr>
          <w:p w:rsidR="00EF2C59" w:rsidRPr="00A03957" w:rsidRDefault="00C04886" w:rsidP="00C048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proofErr w:type="spellStart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з.е</w:t>
            </w:r>
            <w:proofErr w:type="spellEnd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5A12E3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108 часов – 2 недели</w:t>
            </w:r>
          </w:p>
        </w:tc>
      </w:tr>
      <w:tr w:rsidR="00EF2C59" w:rsidRPr="009A2E71" w:rsidTr="00EF2C59">
        <w:tc>
          <w:tcPr>
            <w:tcW w:w="1951" w:type="dxa"/>
          </w:tcPr>
          <w:p w:rsidR="00EF2C59" w:rsidRPr="00A03957" w:rsidRDefault="00EF2C59" w:rsidP="00C048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Формы отчётности по практике </w:t>
            </w:r>
          </w:p>
        </w:tc>
        <w:tc>
          <w:tcPr>
            <w:tcW w:w="7619" w:type="dxa"/>
          </w:tcPr>
          <w:p w:rsidR="00ED4A88" w:rsidRPr="00A03957" w:rsidRDefault="00ED4A88" w:rsidP="00ED4A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Индивидуальное задание;</w:t>
            </w:r>
          </w:p>
          <w:p w:rsidR="00ED4A88" w:rsidRPr="00A03957" w:rsidRDefault="00ED4A88" w:rsidP="00ED4A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Отчет о прохождении практики;</w:t>
            </w:r>
          </w:p>
          <w:p w:rsidR="00EF2C59" w:rsidRPr="00A03957" w:rsidRDefault="00ED4A88" w:rsidP="00ED4A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с места практики (отзыв руководителя).</w:t>
            </w:r>
          </w:p>
        </w:tc>
      </w:tr>
      <w:tr w:rsidR="00EF2C59" w:rsidRPr="009A2E71" w:rsidTr="00EF2C59">
        <w:tc>
          <w:tcPr>
            <w:tcW w:w="1951" w:type="dxa"/>
          </w:tcPr>
          <w:p w:rsidR="00EF2C59" w:rsidRPr="00A03957" w:rsidRDefault="00C04886" w:rsidP="00C048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Форма промежуточной аттестации</w:t>
            </w:r>
          </w:p>
        </w:tc>
        <w:tc>
          <w:tcPr>
            <w:tcW w:w="7619" w:type="dxa"/>
          </w:tcPr>
          <w:p w:rsidR="00EF2C59" w:rsidRPr="00A03957" w:rsidRDefault="005A12E3" w:rsidP="005A12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Дифференцированный зачёт</w:t>
            </w:r>
          </w:p>
        </w:tc>
      </w:tr>
    </w:tbl>
    <w:p w:rsidR="00EF2C59" w:rsidRPr="009A2E71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7433" w:rsidRDefault="00A03957" w:rsidP="00A03957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</w:p>
    <w:p w:rsidR="00B91D03" w:rsidRDefault="00B91D03" w:rsidP="00A03957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91D03" w:rsidRDefault="00B91D03" w:rsidP="00A03957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91D03" w:rsidRDefault="00B91D03" w:rsidP="00A03957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BE7" w:rsidRPr="004E32FD" w:rsidRDefault="004A6BE7" w:rsidP="00A03957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3123" w:rsidRPr="004E32FD" w:rsidRDefault="0051165B" w:rsidP="00CA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CA3123" w:rsidRPr="004E32FD">
        <w:rPr>
          <w:rFonts w:ascii="Times New Roman" w:hAnsi="Times New Roman" w:cs="Times New Roman"/>
          <w:b/>
          <w:sz w:val="24"/>
          <w:szCs w:val="24"/>
        </w:rPr>
        <w:t>Паспорт программы практики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3123" w:rsidRPr="004E32FD" w:rsidRDefault="004E32FD" w:rsidP="004E32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 xml:space="preserve">1. Цель и задачи </w:t>
      </w:r>
      <w:r w:rsidR="00CA3123" w:rsidRPr="004E32FD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Default="00C96F07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hAnsi="Times New Roman" w:cs="Times New Roman"/>
          <w:sz w:val="24"/>
          <w:szCs w:val="24"/>
        </w:rPr>
        <w:t>Цели практики</w:t>
      </w:r>
      <w:r w:rsidR="008F18AF" w:rsidRPr="004E32FD">
        <w:rPr>
          <w:rFonts w:ascii="Times New Roman" w:hAnsi="Times New Roman" w:cs="Times New Roman"/>
          <w:sz w:val="24"/>
          <w:szCs w:val="24"/>
        </w:rPr>
        <w:t xml:space="preserve"> </w:t>
      </w:r>
      <w:r w:rsidR="00CA3123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заключаются в приобретении студентами практических навыков и компетенций по получению профессиональных умений в сфере судебной деятельности обеспечител</w:t>
      </w:r>
      <w:r w:rsidR="0040285E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ьного характера – организации исполнения судебных решений</w:t>
      </w:r>
      <w:r w:rsidR="00CA3123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4C66F6" w:rsidRPr="004C66F6" w:rsidRDefault="004C66F6" w:rsidP="004C6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судебной системы Российской Федерации;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функционирования судов в Санкт-Петербурге и Ленинградской области;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воспроизведения полученных знаний и умений на практике;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понимания значимости получения высшего юридического образования;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умения: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-теоретического восприятия методики принятия судебных решений;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практике осуществлять подготовку необходимых судебных документов обеспечительного характера;</w:t>
      </w:r>
    </w:p>
    <w:p w:rsidR="004C66F6" w:rsidRPr="004E32FD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-навыками практической работы в судах Санкт-Петербурга и Ленинградской области.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FD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филиалами ФГБУ ИАЦ ГАС «Правосудие»); </w:t>
      </w:r>
    </w:p>
    <w:p w:rsidR="00CA3123" w:rsidRPr="004E32FD" w:rsidRDefault="005405EF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ознакомление студентов со структурой деятельности суда по обращению судебных решений к исполнению и ведению необходимой учётно-регистрационной работы;</w:t>
      </w:r>
    </w:p>
    <w:p w:rsidR="00CA3123" w:rsidRPr="004E32FD" w:rsidRDefault="005405EF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ознакомление студентов с особенностями: обращения к исполнению приговоров, определений и постановлений суда по уголовным делам</w:t>
      </w:r>
      <w:r w:rsidR="00CA3123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обращения к исполнению судебных актов по гражданским делам; обращения к исполнению постановлений по делам об административных правонарушениях;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получение первичных умений и навыков в сфере профессиональной деятельности юриста</w:t>
      </w:r>
      <w:r w:rsidR="005405EF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работе с исполнительными документами</w:t>
      </w: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выработки у студентов навыков самостоятельного изучения нормативных правовых актов и их практического применения;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приобретение опыта ра</w:t>
      </w:r>
      <w:r w:rsidR="005405EF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боты по оформлению исполнительных документов в соответствии с требованиями ст.13 Федерального закона от 02.10.2007 № 229-ФЗ «Об исполнительном производстве»</w:t>
      </w:r>
      <w:r w:rsidR="002C46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 том числе в условиях электронного документооборота</w:t>
      </w: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CA3123" w:rsidRPr="004E32FD" w:rsidRDefault="00CA3123" w:rsidP="00C83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методикой служебной деятельности работников аппарата суда по</w:t>
      </w:r>
      <w:r w:rsidR="005405EF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направлению различных видов исполнительных документов, в том числе с учетом требований прик</w:t>
      </w:r>
      <w:r w:rsidR="00C83FD3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азного производства, а также организации немедленного исполнения судебных решений</w:t>
      </w:r>
      <w:r w:rsidR="00C96F07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C96F07" w:rsidRPr="004E32FD" w:rsidRDefault="00C96F07" w:rsidP="00C83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FD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 соответствующими профессиональными компетенциями </w:t>
      </w:r>
      <w:proofErr w:type="gramStart"/>
      <w:r w:rsidRPr="004E32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E32FD">
        <w:rPr>
          <w:rFonts w:ascii="Times New Roman" w:hAnsi="Times New Roman" w:cs="Times New Roman"/>
          <w:sz w:val="24"/>
          <w:szCs w:val="24"/>
        </w:rPr>
        <w:t xml:space="preserve"> в результате прохождения практики в рамках освоения профессионального модуля «</w:t>
      </w:r>
      <w:r w:rsidR="00C83FD3"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исполнения решений суда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E32F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32FD">
        <w:rPr>
          <w:rFonts w:ascii="Times New Roman" w:hAnsi="Times New Roman" w:cs="Times New Roman"/>
          <w:sz w:val="24"/>
          <w:szCs w:val="24"/>
          <w:u w:val="single"/>
        </w:rPr>
        <w:t>приобрести практический опыт: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 xml:space="preserve">- исполнения должностных обязанностей работника аппарата суда, системы Судебного департамента при Верховном Суде Российской Федерации в решении </w:t>
      </w:r>
      <w:r w:rsidR="00C83FD3"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задач обеспечения исполнения судебных решений (документационное обеспечение, организация направления на исполнение или выдачи, и, в необходимых случаях, обеспечение контроля исполнения)</w:t>
      </w: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32FD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выполнять отдельные элементы профессиональной деятельности в </w:t>
      </w:r>
      <w:r w:rsidR="00E15618"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 организации исполнения судебных решений</w:t>
      </w: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32FD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</w:t>
      </w:r>
      <w:r w:rsidR="00E15618"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Федеральный закон от 02.10.2007 № 229-ФЗ «Об исполнительном производстве»</w:t>
      </w: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;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подзаконное нормативное правовое регулирование Судебного департамента при Верховном Суде Российской Федерации в сфере</w:t>
      </w:r>
      <w:r w:rsidR="00E15618"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организации исполнения судебных решений</w:t>
      </w: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4E32FD" w:rsidRPr="004E32FD" w:rsidRDefault="004E32FD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4E32FD" w:rsidRPr="004E32FD" w:rsidRDefault="004E32FD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2. Вид практики, способы и форма её проведения</w:t>
      </w:r>
    </w:p>
    <w:p w:rsidR="004E32F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FD"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профессиональному модулю 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11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Обеспечение исполнения </w:t>
      </w:r>
      <w:r w:rsidR="00E15618"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решений</w:t>
      </w:r>
      <w:r w:rsidR="00311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4E32FD">
        <w:rPr>
          <w:rFonts w:ascii="Times New Roman" w:hAnsi="Times New Roman" w:cs="Times New Roman"/>
          <w:sz w:val="24"/>
          <w:szCs w:val="24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 w:rsidR="00CB0883" w:rsidRPr="004E32FD">
        <w:rPr>
          <w:rFonts w:ascii="Times New Roman" w:hAnsi="Times New Roman" w:cs="Times New Roman"/>
          <w:sz w:val="24"/>
          <w:szCs w:val="24"/>
        </w:rPr>
        <w:t xml:space="preserve">ПМ 05 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11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</w:t>
      </w:r>
      <w:r w:rsidR="00E15618"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1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исполнения</w:t>
      </w:r>
      <w:r w:rsidR="00E15618"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решений</w:t>
      </w:r>
      <w:r w:rsidR="00311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CB0883" w:rsidRPr="004E32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957" w:rsidRDefault="00A03957" w:rsidP="00A03957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 xml:space="preserve">Вид практики в соответствии с ФГОС: производственная практика - </w:t>
      </w:r>
      <w:r w:rsidRPr="00A03957">
        <w:rPr>
          <w:rStyle w:val="44"/>
          <w:rFonts w:ascii="Times New Roman" w:hAnsi="Times New Roman" w:cs="Times New Roman"/>
          <w:sz w:val="24"/>
          <w:szCs w:val="24"/>
        </w:rPr>
        <w:t>Производственная практики ПМ 05 (по профилю специальности).</w:t>
      </w:r>
    </w:p>
    <w:p w:rsidR="00A03957" w:rsidRDefault="00A03957" w:rsidP="00A03957">
      <w:pPr>
        <w:pStyle w:val="45"/>
        <w:shd w:val="clear" w:color="auto" w:fill="auto"/>
        <w:spacing w:before="0" w:line="240" w:lineRule="auto"/>
        <w:ind w:firstLine="709"/>
        <w:jc w:val="both"/>
      </w:pPr>
      <w:r>
        <w:rPr>
          <w:rStyle w:val="44"/>
          <w:rFonts w:ascii="Times New Roman" w:hAnsi="Times New Roman" w:cs="Times New Roman"/>
          <w:sz w:val="24"/>
          <w:szCs w:val="24"/>
        </w:rPr>
        <w:t xml:space="preserve">Способ проведения практики в соответствии с ФГОС: проводится стационарно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A03957" w:rsidRDefault="00A03957" w:rsidP="00A03957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Форма проведения производственной практики </w:t>
      </w:r>
      <w:r>
        <w:rPr>
          <w:rStyle w:val="44"/>
          <w:rFonts w:ascii="Times New Roman" w:hAnsi="Times New Roman" w:cs="Times New Roman"/>
          <w:sz w:val="24"/>
          <w:szCs w:val="24"/>
        </w:rPr>
        <w:t xml:space="preserve">в соответствии с ФГОС: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правоприменительная. </w:t>
      </w:r>
    </w:p>
    <w:p w:rsidR="00A03957" w:rsidRDefault="00A03957" w:rsidP="00A03957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A03957" w:rsidRDefault="00A03957" w:rsidP="00A03957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A03957" w:rsidRDefault="00A03957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957" w:rsidRPr="004E32FD" w:rsidRDefault="00A03957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2FD" w:rsidRDefault="004E32FD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при прохождении практики</w:t>
      </w:r>
    </w:p>
    <w:p w:rsidR="004E32FD" w:rsidRDefault="004E32FD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2FD" w:rsidRDefault="004E32FD" w:rsidP="004E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E2">
        <w:rPr>
          <w:rFonts w:ascii="Times New Roman" w:hAnsi="Times New Roman" w:cs="Times New Roman"/>
          <w:sz w:val="24"/>
          <w:szCs w:val="24"/>
        </w:rPr>
        <w:t xml:space="preserve">Результатом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11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исполнения</w:t>
      </w:r>
      <w:r w:rsidRPr="00E50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решений</w:t>
      </w:r>
      <w:r w:rsidR="00311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8E3DE2">
        <w:rPr>
          <w:rFonts w:ascii="Times New Roman" w:hAnsi="Times New Roman" w:cs="Times New Roman"/>
          <w:sz w:val="24"/>
          <w:szCs w:val="24"/>
        </w:rPr>
        <w:t>является овладение обучающимися видом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11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Обеспечение </w:t>
      </w:r>
      <w:r w:rsidRPr="004C3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исполнения решений</w:t>
      </w:r>
      <w:r w:rsidR="00311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E3DE2">
        <w:rPr>
          <w:rFonts w:ascii="Times New Roman" w:hAnsi="Times New Roman" w:cs="Times New Roman"/>
          <w:sz w:val="24"/>
          <w:szCs w:val="24"/>
        </w:rPr>
        <w:t>, в том числе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нальными (ПК) </w:t>
      </w:r>
      <w:r w:rsidRPr="008E3DE2">
        <w:rPr>
          <w:rFonts w:ascii="Times New Roman" w:hAnsi="Times New Roman" w:cs="Times New Roman"/>
          <w:sz w:val="24"/>
          <w:szCs w:val="24"/>
        </w:rPr>
        <w:t xml:space="preserve">компетенциями: </w:t>
      </w:r>
    </w:p>
    <w:p w:rsidR="004E32FD" w:rsidRDefault="004E32FD" w:rsidP="004E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7160"/>
      </w:tblGrid>
      <w:tr w:rsidR="00CF5923" w:rsidTr="00626AC6">
        <w:trPr>
          <w:trHeight w:val="34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23" w:rsidRDefault="00CF5923" w:rsidP="00626A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23" w:rsidRDefault="00CF5923" w:rsidP="00626A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результата обучения (компетенции)</w:t>
            </w:r>
          </w:p>
        </w:tc>
      </w:tr>
      <w:tr w:rsidR="00CF5923" w:rsidTr="00626AC6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23" w:rsidRDefault="00CF5923" w:rsidP="00626A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1.1.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23" w:rsidRDefault="00CF5923" w:rsidP="00626AC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работу с заявлениями, жалобами и иными обращениями граждан и организаций, вести прием посетителей в суде.</w:t>
            </w:r>
          </w:p>
        </w:tc>
      </w:tr>
      <w:tr w:rsidR="00CF5923" w:rsidTr="00626AC6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23" w:rsidRDefault="00CF5923" w:rsidP="00626A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1.2.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23" w:rsidRDefault="00CF5923" w:rsidP="00626AC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Поддерживать в актуальном состоянии базы нормативных правовых актов и судебной практики.</w:t>
            </w:r>
          </w:p>
        </w:tc>
      </w:tr>
      <w:tr w:rsidR="00CF5923" w:rsidTr="00626AC6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23" w:rsidRDefault="00CF5923" w:rsidP="00626A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1.3.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23" w:rsidRDefault="00CF5923" w:rsidP="00626AC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Обеспечивать работу оргтехники и компьютерной техники, компьютерных сетей и программного обеспечения судов, сайтов судов в сети Интернет.</w:t>
            </w:r>
          </w:p>
        </w:tc>
      </w:tr>
      <w:tr w:rsidR="00CF5923" w:rsidTr="00626AC6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23" w:rsidRDefault="00CF5923" w:rsidP="00626A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1.4.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23" w:rsidRDefault="00CF5923" w:rsidP="00626AC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Обеспечивать работу архива суда.</w:t>
            </w:r>
          </w:p>
        </w:tc>
      </w:tr>
      <w:tr w:rsidR="00CF5923" w:rsidTr="00626AC6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23" w:rsidRDefault="00CF5923" w:rsidP="00626A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1.5.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23" w:rsidRDefault="00CF5923" w:rsidP="00626AC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ведение судебной статистики на бумажных носителях и в электронном виде.</w:t>
            </w:r>
          </w:p>
        </w:tc>
      </w:tr>
      <w:tr w:rsidR="00CF5923" w:rsidTr="00626AC6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23" w:rsidRDefault="00CF5923" w:rsidP="00626A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2.4.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23" w:rsidRDefault="00CF5923" w:rsidP="00626AC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регистрацию, учет и техническое оформление исполнительных документов по судебным делам.</w:t>
            </w:r>
          </w:p>
        </w:tc>
      </w:tr>
    </w:tbl>
    <w:p w:rsidR="004E32FD" w:rsidRDefault="004E32FD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44D" w:rsidRDefault="00B0044D" w:rsidP="00B0044D">
      <w:pPr>
        <w:pStyle w:val="45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0044D" w:rsidRPr="00B0044D" w:rsidRDefault="00022DF0" w:rsidP="00B0044D">
      <w:pPr>
        <w:pStyle w:val="45"/>
        <w:shd w:val="clear" w:color="auto" w:fill="auto"/>
        <w:spacing w:before="0" w:line="240" w:lineRule="auto"/>
        <w:ind w:firstLine="709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B0044D">
        <w:rPr>
          <w:rFonts w:ascii="Times New Roman" w:hAnsi="Times New Roman" w:cs="Times New Roman"/>
          <w:sz w:val="24"/>
          <w:szCs w:val="24"/>
        </w:rPr>
        <w:t xml:space="preserve"> </w:t>
      </w:r>
      <w:r w:rsidR="00166521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4. Место практики</w:t>
      </w:r>
      <w:r w:rsidR="00B0044D" w:rsidRPr="00B0044D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 в структуре ОПОП </w:t>
      </w:r>
    </w:p>
    <w:p w:rsidR="00B0044D" w:rsidRDefault="00B0044D" w:rsidP="00B0044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0044D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Производственная</w:t>
      </w:r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44D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практика (правоприменительная)</w:t>
      </w:r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направлению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 «Право и</w:t>
      </w:r>
      <w:r w:rsidR="00467F90">
        <w:rPr>
          <w:rFonts w:ascii="Times New Roman" w:hAnsi="Times New Roman" w:cs="Times New Roman"/>
          <w:sz w:val="24"/>
          <w:szCs w:val="24"/>
        </w:rPr>
        <w:t xml:space="preserve"> судебное администрирование». Данной практике</w:t>
      </w:r>
      <w:r>
        <w:rPr>
          <w:rFonts w:ascii="Times New Roman" w:hAnsi="Times New Roman" w:cs="Times New Roman"/>
          <w:sz w:val="24"/>
          <w:szCs w:val="24"/>
        </w:rPr>
        <w:t xml:space="preserve">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 </w:t>
      </w:r>
    </w:p>
    <w:p w:rsidR="00B0044D" w:rsidRDefault="00B0044D" w:rsidP="00B00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B0044D" w:rsidRDefault="00B0044D" w:rsidP="00B0044D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B0044D" w:rsidRDefault="00B0044D" w:rsidP="00B0044D">
      <w:pPr>
        <w:pStyle w:val="ab"/>
        <w:tabs>
          <w:tab w:val="clear" w:pos="720"/>
          <w:tab w:val="left" w:pos="708"/>
        </w:tabs>
        <w:spacing w:line="240" w:lineRule="auto"/>
        <w:ind w:left="0" w:firstLine="709"/>
      </w:pPr>
      <w:proofErr w:type="gramStart"/>
      <w:r>
        <w:t>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производственной практики:</w:t>
      </w:r>
      <w:proofErr w:type="gramEnd"/>
    </w:p>
    <w:p w:rsidR="00B0044D" w:rsidRDefault="00B0044D" w:rsidP="00B0044D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знания о судебной системе Российской Федерации;</w:t>
      </w:r>
    </w:p>
    <w:p w:rsidR="00B0044D" w:rsidRDefault="00B0044D" w:rsidP="00B0044D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- умения по </w:t>
      </w:r>
      <w:r>
        <w:rPr>
          <w:bCs/>
          <w:sz w:val="24"/>
          <w:szCs w:val="24"/>
        </w:rPr>
        <w:t>подготовке материалов, необходимых для принятия судебных решений;</w:t>
      </w:r>
    </w:p>
    <w:p w:rsidR="00B0044D" w:rsidRDefault="00B0044D" w:rsidP="00B0044D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навыки</w:t>
      </w:r>
      <w:r>
        <w:rPr>
          <w:bCs/>
          <w:sz w:val="24"/>
          <w:szCs w:val="24"/>
        </w:rPr>
        <w:t xml:space="preserve"> самостоятельного изучения нормативно-правовых документов.</w:t>
      </w:r>
    </w:p>
    <w:p w:rsidR="00B0044D" w:rsidRDefault="00B0044D" w:rsidP="00B0044D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Прохождение производственной практи</w:t>
      </w:r>
      <w:r w:rsidR="00EC107B">
        <w:rPr>
          <w:sz w:val="24"/>
          <w:szCs w:val="24"/>
        </w:rPr>
        <w:t>ки необходимо как закрепление знаний, полученных в рамках</w:t>
      </w:r>
      <w:r>
        <w:rPr>
          <w:sz w:val="24"/>
          <w:szCs w:val="24"/>
        </w:rPr>
        <w:t xml:space="preserve"> теоретических дисциплин ОПОП:  «Гражданский процесс», «Уголовный процесс», «Административное судопроизводство», «Арбитражный процесс», «Судебное делопроизводство» и служит основой для последующей подготовки к сдаче выпускных экзаменов. </w:t>
      </w:r>
    </w:p>
    <w:p w:rsidR="00B0044D" w:rsidRDefault="00B0044D" w:rsidP="00B0044D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B0044D" w:rsidRDefault="00B0044D" w:rsidP="00B0044D">
      <w:pPr>
        <w:pStyle w:val="1f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практики является логическим продолжение разделов ОПОП: обязательной части ОПОП, к которой относятся дисциплины и практики, обеспечивающие формирование общепрофессиональных компетенций и служит основой для формирования компетенций в профессиональной области. </w:t>
      </w:r>
    </w:p>
    <w:p w:rsidR="00022DF0" w:rsidRDefault="00022DF0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DF0" w:rsidRDefault="00022DF0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2FD" w:rsidRPr="00626AC6" w:rsidRDefault="004E32FD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AC6">
        <w:rPr>
          <w:rFonts w:ascii="Times New Roman" w:hAnsi="Times New Roman" w:cs="Times New Roman"/>
          <w:b/>
          <w:sz w:val="24"/>
          <w:szCs w:val="24"/>
        </w:rPr>
        <w:t>5. Содержание практики, объём в зачётных единицах и продолжительность в неделях</w:t>
      </w:r>
    </w:p>
    <w:p w:rsidR="00CA3123" w:rsidRPr="00626AC6" w:rsidRDefault="00A03957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AC6">
        <w:rPr>
          <w:rFonts w:ascii="Times New Roman" w:hAnsi="Times New Roman" w:cs="Times New Roman"/>
          <w:sz w:val="24"/>
          <w:szCs w:val="24"/>
        </w:rPr>
        <w:t>Т</w:t>
      </w:r>
      <w:r w:rsidR="00CA3123" w:rsidRPr="00626AC6">
        <w:rPr>
          <w:rFonts w:ascii="Times New Roman" w:hAnsi="Times New Roman" w:cs="Times New Roman"/>
          <w:sz w:val="24"/>
          <w:szCs w:val="24"/>
        </w:rPr>
        <w:t xml:space="preserve">рудоемкость производственной практики в рамках освоения профессионального модуля </w:t>
      </w:r>
      <w:r w:rsidR="00CA3123" w:rsidRPr="00626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1186C" w:rsidRPr="00626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исполнения</w:t>
      </w:r>
      <w:r w:rsidR="005F4C3B" w:rsidRPr="00626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решений</w:t>
      </w:r>
      <w:r w:rsidR="0031186C" w:rsidRPr="00626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</w:t>
      </w:r>
      <w:r w:rsidR="00CA3123" w:rsidRPr="00626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6F4D08" w:rsidRPr="00626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проводиться </w:t>
      </w:r>
      <w:r w:rsidR="00CB0883" w:rsidRPr="00626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4</w:t>
      </w:r>
      <w:r w:rsidR="006F4D08" w:rsidRPr="00626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семестре и </w:t>
      </w:r>
      <w:r w:rsidR="00CA3123" w:rsidRPr="00626AC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B0883" w:rsidRPr="00626AC6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CB0883" w:rsidRPr="00626AC6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CA3123" w:rsidRPr="00626AC6">
        <w:rPr>
          <w:rFonts w:ascii="Times New Roman" w:hAnsi="Times New Roman" w:cs="Times New Roman"/>
          <w:sz w:val="24"/>
          <w:szCs w:val="24"/>
        </w:rPr>
        <w:t>.</w:t>
      </w:r>
    </w:p>
    <w:p w:rsidR="00CA3123" w:rsidRPr="00626AC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AC6">
        <w:rPr>
          <w:rFonts w:ascii="Times New Roman" w:hAnsi="Times New Roman" w:cs="Times New Roman"/>
          <w:sz w:val="24"/>
          <w:szCs w:val="24"/>
        </w:rPr>
        <w:t xml:space="preserve">Сроки проведения производственной практики в рамках освоения профессионального модуля </w:t>
      </w:r>
      <w:r w:rsidRPr="00626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1186C" w:rsidRPr="00626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исполнения</w:t>
      </w:r>
      <w:r w:rsidR="004C370C" w:rsidRPr="00626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решений</w:t>
      </w:r>
      <w:r w:rsidR="0031186C" w:rsidRPr="00626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</w:t>
      </w:r>
      <w:r w:rsidRPr="00626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626AC6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Pr="00626AC6">
        <w:rPr>
          <w:rFonts w:ascii="Times New Roman" w:hAnsi="Times New Roman" w:cs="Times New Roman"/>
          <w:sz w:val="24"/>
          <w:szCs w:val="24"/>
        </w:rPr>
        <w:lastRenderedPageBreak/>
        <w:t xml:space="preserve">рабочим учебным планом по специальности СПО </w:t>
      </w:r>
      <w:r w:rsidRPr="00626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 w:rsidR="00CB0883" w:rsidRPr="00626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 и</w:t>
      </w:r>
      <w:r w:rsidRPr="00626AC6">
        <w:rPr>
          <w:rFonts w:ascii="Times New Roman" w:hAnsi="Times New Roman" w:cs="Times New Roman"/>
          <w:sz w:val="24"/>
          <w:szCs w:val="24"/>
        </w:rPr>
        <w:t xml:space="preserve"> графиком учебног</w:t>
      </w:r>
      <w:r w:rsidR="00986768" w:rsidRPr="00626AC6">
        <w:rPr>
          <w:rFonts w:ascii="Times New Roman" w:hAnsi="Times New Roman" w:cs="Times New Roman"/>
          <w:sz w:val="24"/>
          <w:szCs w:val="24"/>
        </w:rPr>
        <w:t>о процесса.</w:t>
      </w:r>
    </w:p>
    <w:p w:rsidR="00A03957" w:rsidRPr="00626AC6" w:rsidRDefault="00A03957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A03957" w:rsidRPr="00626AC6" w:rsidTr="00A03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Pr="00626AC6" w:rsidRDefault="00A03957">
            <w:pPr>
              <w:rPr>
                <w:rFonts w:ascii="Times New Roman" w:hAnsi="Times New Roman"/>
                <w:sz w:val="24"/>
                <w:szCs w:val="24"/>
              </w:rPr>
            </w:pPr>
            <w:r w:rsidRPr="00626AC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03957" w:rsidRPr="00626AC6" w:rsidRDefault="00A03957">
            <w:pPr>
              <w:rPr>
                <w:sz w:val="20"/>
                <w:szCs w:val="20"/>
              </w:rPr>
            </w:pPr>
            <w:proofErr w:type="gramStart"/>
            <w:r w:rsidRPr="00626A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6A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Pr="00626AC6" w:rsidRDefault="00A03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AC6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Pr="00626AC6" w:rsidRDefault="00A03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A03957" w:rsidRPr="00626AC6" w:rsidRDefault="00A03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AC6"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Pr="00626AC6" w:rsidRDefault="00A03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AC6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A03957" w:rsidTr="00A03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Pr="00626AC6" w:rsidRDefault="00A03957">
            <w:pPr>
              <w:rPr>
                <w:rFonts w:ascii="Times New Roman" w:hAnsi="Times New Roman"/>
                <w:sz w:val="24"/>
                <w:szCs w:val="24"/>
              </w:rPr>
            </w:pPr>
            <w:r w:rsidRPr="00626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Pr="00626AC6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6AC6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57" w:rsidRPr="00626AC6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6AC6"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</w:t>
            </w:r>
          </w:p>
          <w:p w:rsidR="00A03957" w:rsidRPr="00626AC6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6AC6"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</w:p>
          <w:p w:rsidR="00A03957" w:rsidRPr="00626AC6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6AC6"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</w:p>
          <w:p w:rsidR="00A03957" w:rsidRPr="00626AC6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6AC6">
              <w:rPr>
                <w:rFonts w:ascii="Times New Roman" w:hAnsi="Times New Roman"/>
                <w:sz w:val="24"/>
                <w:szCs w:val="24"/>
              </w:rPr>
              <w:t>(8 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57" w:rsidRDefault="00A03957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 w:rsidRPr="00626AC6"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A03957" w:rsidTr="00A03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производственной практики; 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задания; составление отчета о прохождении практики;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(92 часа).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57" w:rsidRDefault="00A03957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и предоставление руководителю практики отчетной документации.</w:t>
            </w:r>
          </w:p>
        </w:tc>
      </w:tr>
      <w:tr w:rsidR="00A03957" w:rsidTr="00A03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анализ полученной информации;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по практике;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на кафедру и прикрепление в СЭО </w:t>
            </w:r>
            <w:r>
              <w:rPr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Фемида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отчетных документов;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  практике;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 часов)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57" w:rsidRDefault="00A03957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</w:tbl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03957" w:rsidRDefault="00A03957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Индивидуальное задание формируется с учетом </w:t>
      </w:r>
      <w:proofErr w:type="spellStart"/>
      <w:r>
        <w:rPr>
          <w:color w:val="auto"/>
        </w:rPr>
        <w:t>компетентностного</w:t>
      </w:r>
      <w:proofErr w:type="spellEnd"/>
      <w:r>
        <w:rPr>
          <w:color w:val="auto"/>
        </w:rPr>
        <w:t xml:space="preserve"> подхода и включает: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>
        <w:t xml:space="preserve">«Об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РГУП».</w:t>
      </w:r>
      <w:r>
        <w:rPr>
          <w:color w:val="auto"/>
        </w:rPr>
        <w:t xml:space="preserve">  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Сформулирова</w:t>
      </w:r>
      <w:r w:rsidR="00166521">
        <w:rPr>
          <w:color w:val="auto"/>
        </w:rPr>
        <w:t>н</w:t>
      </w:r>
      <w:r>
        <w:rPr>
          <w:color w:val="auto"/>
        </w:rPr>
        <w:t>ные в индивидуальном задании задачи направлены на решение следующих задач:</w:t>
      </w:r>
    </w:p>
    <w:p w:rsidR="00A03957" w:rsidRDefault="00A03957" w:rsidP="00A03957">
      <w:pPr>
        <w:pStyle w:val="Default"/>
        <w:ind w:firstLine="709"/>
        <w:jc w:val="both"/>
      </w:pPr>
      <w:r>
        <w:rPr>
          <w:color w:val="auto"/>
        </w:rPr>
        <w:t xml:space="preserve">- формирование представлений и умений </w:t>
      </w:r>
      <w:r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A03957" w:rsidRDefault="00A03957" w:rsidP="00A03957">
      <w:pPr>
        <w:pStyle w:val="Default"/>
        <w:ind w:firstLine="709"/>
        <w:jc w:val="both"/>
      </w:pPr>
      <w:r>
        <w:t>- воспитание способностей к самоорганизации и самообразованию;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соблюдать законодательство Российской Федерации, в том числе</w:t>
      </w:r>
      <w:r w:rsidRPr="00A0395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03957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умений работать на благо общества и государства;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повышать уровень своей профессиональной компетентности.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A03957" w:rsidRDefault="00A03957" w:rsidP="00A0395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A03957" w:rsidRDefault="00A03957" w:rsidP="00A0395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>
        <w:t xml:space="preserve">«Об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РГУП».</w:t>
      </w:r>
      <w:r>
        <w:rPr>
          <w:color w:val="auto"/>
        </w:rPr>
        <w:t xml:space="preserve">  </w:t>
      </w:r>
    </w:p>
    <w:p w:rsidR="00A03957" w:rsidRDefault="00A03957" w:rsidP="00A03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A03957" w:rsidRDefault="00A03957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87D16" w:rsidRDefault="00F87D16" w:rsidP="00F87D16">
      <w:pPr>
        <w:pStyle w:val="Default"/>
        <w:ind w:firstLine="709"/>
        <w:jc w:val="center"/>
        <w:rPr>
          <w:rStyle w:val="afffc"/>
          <w:rFonts w:eastAsia="Calibri"/>
          <w:b/>
          <w:i w:val="0"/>
          <w:iCs w:val="0"/>
        </w:rPr>
      </w:pPr>
      <w:r>
        <w:rPr>
          <w:rStyle w:val="afffc"/>
          <w:rFonts w:eastAsia="Calibri"/>
          <w:b/>
          <w:bCs/>
        </w:rPr>
        <w:t>6. ФОС ДЛЯ ПРОВЕДЕНИЯ ПРОМЕЖУТОЧНОЙ АТТЕСТАЦИИ И ФОРМЫ ОТЧЕТНОСТИ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eastAsiaTheme="minorEastAsia"/>
          <w:i w:val="0"/>
          <w:iCs w:val="0"/>
          <w:color w:val="000000"/>
          <w:sz w:val="24"/>
          <w:szCs w:val="24"/>
        </w:rPr>
      </w:pP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Целью создания ФОС по производственной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входят в состав рабочей программы практики. 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Структурными элементами ФОС для проведения промежуточной аттестации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по практике являются: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-паспорт ФОС, содержащий информацию о планируемых результатах освоения ППССЗ/ОПОП;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-индивидуальное задание;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-отчет по прохождении практики;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-характеристика с места практики (отзыв руководителя).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В этот раздел включаются виды оценочных сре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я проведения промежуточной аттестации по практике, которые могут включать в себя: 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-типовые контрольные задания или иные материалы, необходимые для оценки</w:t>
      </w:r>
      <w:r w:rsidR="00FD4AF8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знаний, умений, навыков и (или</w:t>
      </w: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) опыта деятельности, характеризующих этапы формирования компетенций в процессе прохождения практики;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в ходе практики. 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Формой отчетности по итогам производственной практики является отчет.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каждого студента по итогам производственной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F87D16" w:rsidRDefault="00F87D16" w:rsidP="00F87D16">
      <w:pPr>
        <w:pStyle w:val="affe"/>
        <w:tabs>
          <w:tab w:val="left" w:pos="1134"/>
        </w:tabs>
        <w:rPr>
          <w:i/>
          <w:u w:val="single"/>
        </w:rPr>
      </w:pPr>
      <w:r>
        <w:rPr>
          <w:i/>
          <w:sz w:val="24"/>
          <w:szCs w:val="24"/>
          <w:u w:val="single"/>
        </w:rPr>
        <w:t>Типовые контрольные задания для производственной практики:</w:t>
      </w:r>
    </w:p>
    <w:p w:rsidR="00F87D16" w:rsidRDefault="00F87D16" w:rsidP="00F87D16">
      <w:pPr>
        <w:pStyle w:val="Default"/>
        <w:ind w:firstLine="709"/>
        <w:jc w:val="both"/>
        <w:rPr>
          <w:color w:val="auto"/>
        </w:rPr>
      </w:pPr>
      <w:r>
        <w:t>1. П</w:t>
      </w:r>
      <w:r>
        <w:rPr>
          <w:iCs/>
          <w:color w:val="auto"/>
        </w:rPr>
        <w:t>ровести анализ нормативной правовой базы</w:t>
      </w:r>
      <w:r>
        <w:rPr>
          <w:b/>
          <w:bCs/>
          <w:color w:val="auto"/>
        </w:rPr>
        <w:t xml:space="preserve">, </w:t>
      </w:r>
      <w:r>
        <w:rPr>
          <w:iCs/>
          <w:color w:val="auto"/>
        </w:rPr>
        <w:t>регламентирующей деятельность организации;</w:t>
      </w:r>
    </w:p>
    <w:p w:rsidR="00F87D16" w:rsidRDefault="00F87D16" w:rsidP="00F87D16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 xml:space="preserve">2. Изучить структуру организации. </w:t>
      </w:r>
    </w:p>
    <w:p w:rsidR="00F87D16" w:rsidRDefault="00F87D16" w:rsidP="00F87D16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3. Изучить функции и полномочия сотрудников организации.</w:t>
      </w:r>
    </w:p>
    <w:p w:rsidR="00F87D16" w:rsidRDefault="00F87D16" w:rsidP="00F87D16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4. Принять участие в составлении проектов документов.</w:t>
      </w:r>
    </w:p>
    <w:p w:rsidR="00F87D16" w:rsidRDefault="00F87D16" w:rsidP="00F87D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F87D16" w:rsidRDefault="00F87D16" w:rsidP="00F87D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F87D16" w:rsidRDefault="00F87D16" w:rsidP="00F87D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F87D16" w:rsidRDefault="00F87D16" w:rsidP="00F87D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технологиям, используемым при выполнении студентом различных видов работ на производственной практике</w:t>
      </w:r>
      <w:r w:rsidR="004A6B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Титульный лист.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другие сведения, отражающие прохождение практики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>
        <w:rPr>
          <w:rFonts w:ascii="Times New Roman" w:hAnsi="Times New Roman" w:cs="Times New Roman"/>
          <w:sz w:val="24"/>
          <w:szCs w:val="24"/>
        </w:rPr>
        <w:t>не менее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 4, шрифт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1,5 интервал. Поля: </w:t>
      </w:r>
      <w:r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F87D16" w:rsidRDefault="00F87D16" w:rsidP="00F87D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F87D16" w:rsidRDefault="00F87D16" w:rsidP="00F87D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помощь. Рекомендуется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использовать звукозаписывающие устройства и компьютеры, как способ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контактирования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D16" w:rsidRDefault="00F87D16" w:rsidP="00F87D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eastAsiaTheme="minorEastAsia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Традиционная оценка, полученная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обучающимся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в организации, соответствует: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На защите практики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обучающийся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может максимально набрать 50 баллов. Ответ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обучающегося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8"/>
        <w:gridCol w:w="2512"/>
      </w:tblGrid>
      <w:tr w:rsidR="00F87D16" w:rsidTr="00F87D16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F87D16" w:rsidTr="00F87D1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ходе защиты выявлены системные знания, достаточные практические навыки и умения для дальнейшей педагогической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F87D16" w:rsidTr="00F87D1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F87D16" w:rsidRDefault="00F87D16">
            <w:pPr>
              <w:pStyle w:val="p15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Style w:val="44"/>
                <w:b w:val="0"/>
                <w:color w:val="FF0000"/>
                <w:lang w:eastAsia="en-US"/>
              </w:rPr>
            </w:pPr>
            <w: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F87D16" w:rsidTr="00F87D1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F87D16" w:rsidTr="00F87D1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F87D16" w:rsidRDefault="00F87D16" w:rsidP="00F87D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D16" w:rsidRDefault="00F87D16" w:rsidP="00F87D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индивидуальные задания и пр.</w:t>
      </w:r>
    </w:p>
    <w:p w:rsidR="00F87D16" w:rsidRDefault="00F87D16" w:rsidP="00F87D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F87D16" w:rsidRDefault="00F87D16" w:rsidP="00F87D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  <w:proofErr w:type="gramEnd"/>
    </w:p>
    <w:p w:rsidR="00F87D16" w:rsidRDefault="00F87D16" w:rsidP="00F87D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F87D16" w:rsidRDefault="00F87D16" w:rsidP="00F87D16">
      <w:pPr>
        <w:pStyle w:val="3a"/>
        <w:shd w:val="clear" w:color="auto" w:fill="auto"/>
        <w:spacing w:line="240" w:lineRule="auto"/>
        <w:ind w:firstLine="709"/>
        <w:jc w:val="both"/>
        <w:rPr>
          <w:rStyle w:val="35"/>
          <w:sz w:val="24"/>
          <w:szCs w:val="24"/>
        </w:rPr>
      </w:pPr>
    </w:p>
    <w:p w:rsidR="00F87D16" w:rsidRDefault="00F87D16" w:rsidP="00F87D16">
      <w:pPr>
        <w:pStyle w:val="Default"/>
        <w:jc w:val="center"/>
        <w:rPr>
          <w:color w:val="auto"/>
        </w:rPr>
      </w:pPr>
      <w:r>
        <w:rPr>
          <w:rFonts w:eastAsiaTheme="minorEastAsia"/>
          <w:b/>
          <w:bCs/>
          <w:color w:val="auto"/>
        </w:rPr>
        <w:t xml:space="preserve">7. </w:t>
      </w:r>
      <w:r>
        <w:rPr>
          <w:b/>
          <w:bCs/>
          <w:color w:val="auto"/>
        </w:rPr>
        <w:t xml:space="preserve">ПЕРЕЧЕНЬ ЛИТЕРАТУРЫ, РЕСУРСОВ «ИНТЕРНЕТ», </w:t>
      </w:r>
    </w:p>
    <w:p w:rsidR="00F87D16" w:rsidRDefault="00F87D16" w:rsidP="00F87D1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ПРОГРАМНОГО ОБЕСПЕЧЕНИЯ ИНФОРМАЦИОННО-</w:t>
      </w:r>
    </w:p>
    <w:p w:rsidR="00F87D16" w:rsidRDefault="00F87D16" w:rsidP="00F87D1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СПРАВОЧНЫХ СИСТЕМ</w:t>
      </w:r>
    </w:p>
    <w:p w:rsidR="00F87D16" w:rsidRDefault="00F87D16" w:rsidP="00F87D16">
      <w:pPr>
        <w:pStyle w:val="Default"/>
        <w:ind w:firstLine="709"/>
        <w:jc w:val="both"/>
        <w:rPr>
          <w:color w:val="auto"/>
        </w:rPr>
      </w:pP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технологиям, используемым при выполнении обучающимся различных видов работ на производственной практике</w:t>
      </w:r>
      <w:r w:rsidR="00B004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F87D16" w:rsidTr="00F87D16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в сети Интернет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библиотечные системы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22587F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="00F87D16">
                <w:rPr>
                  <w:rStyle w:val="af3"/>
                  <w:rFonts w:ascii="Times New Roman" w:eastAsia="MS ??" w:hAnsi="Times New Roman"/>
                </w:rPr>
                <w:t>http://znanium.com</w:t>
              </w:r>
            </w:hyperlink>
            <w:r w:rsidR="00F87D16">
              <w:rPr>
                <w:rFonts w:ascii="Times New Roman" w:hAnsi="Times New Roman" w:cs="Times New Roman"/>
              </w:rPr>
              <w:t xml:space="preserve"> </w:t>
            </w:r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коллекция и</w:t>
            </w:r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издательства  Статут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22587F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F87D16">
                <w:rPr>
                  <w:rStyle w:val="af3"/>
                  <w:rFonts w:ascii="Times New Roman" w:eastAsia="MS ??" w:hAnsi="Times New Roman"/>
                </w:rPr>
                <w:t>www.biblio-online.ru</w:t>
              </w:r>
            </w:hyperlink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РГУП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22587F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F87D16">
                <w:rPr>
                  <w:rStyle w:val="af3"/>
                  <w:rFonts w:ascii="Times New Roman" w:eastAsia="MS ??" w:hAnsi="Times New Roman"/>
                </w:rPr>
                <w:t>.</w:t>
              </w:r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book</w:t>
              </w:r>
              <w:r w:rsidR="00F87D16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>
              <w:rPr>
                <w:rFonts w:ascii="Times New Roman" w:hAnsi="Times New Roman" w:cs="Times New Roman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Право, Экономика и Менеджмент 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East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View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22587F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3" w:history="1">
              <w:r w:rsidR="00F87D16">
                <w:rPr>
                  <w:rStyle w:val="af3"/>
                  <w:rFonts w:ascii="Times New Roman" w:eastAsia="MS ??" w:hAnsi="Times New Roman"/>
                </w:rPr>
                <w:t>www.ebiblioteka.ru</w:t>
              </w:r>
            </w:hyperlink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база данных периодики (электронные журналы)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22587F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 w:rsidR="00F87D16">
                <w:rPr>
                  <w:rStyle w:val="af3"/>
                  <w:rFonts w:ascii="Times New Roman" w:eastAsia="MS ??" w:hAnsi="Times New Roman"/>
                </w:rPr>
                <w:t>http://rucont.ru/</w:t>
              </w:r>
            </w:hyperlink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Ваша коллекция – РГУП – периодика (электронные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журналы) 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F87D16" w:rsidTr="00F87D16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22587F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5" w:history="1"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F87D16">
                <w:rPr>
                  <w:rStyle w:val="af3"/>
                  <w:rFonts w:ascii="Times New Roman" w:eastAsia="MS ??" w:hAnsi="Times New Roman"/>
                </w:rPr>
                <w:t>.</w:t>
              </w:r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op</w:t>
              </w:r>
              <w:r w:rsidR="00F87D16">
                <w:rPr>
                  <w:rStyle w:val="af3"/>
                  <w:rFonts w:ascii="Times New Roman" w:eastAsia="MS ??" w:hAnsi="Times New Roman"/>
                </w:rPr>
                <w:t>.</w:t>
              </w:r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 w:rsidR="00F87D16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  <w:r w:rsidR="00F87D16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>
                <w:rPr>
                  <w:rStyle w:val="af3"/>
                  <w:rFonts w:ascii="Times New Roman" w:eastAsia="MS ??" w:hAnsi="Times New Roman"/>
                  <w:lang w:val="en-US"/>
                </w:rPr>
                <w:t>femida</w:t>
              </w:r>
              <w:proofErr w:type="spellEnd"/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  <w:r w:rsidRPr="00F87D16">
              <w:rPr>
                <w:rFonts w:ascii="Times New Roman" w:hAnsi="Times New Roman" w:cs="Times New Roman"/>
              </w:rPr>
              <w:t xml:space="preserve"> </w:t>
            </w:r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Учебно-методические комплексы</w:t>
            </w:r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 по направлению подготовки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  <w:tr w:rsidR="00F87D16" w:rsidTr="00F87D16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22587F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7" w:history="1"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F87D16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rgup</w:t>
              </w:r>
              <w:proofErr w:type="spellEnd"/>
              <w:r w:rsidR="00F87D16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нормативных актов, актов их официального толкования и применения: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21.07.1994 № 1-ФКЗ «О Конституционном Суде Российской Федерации»; 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05.02.2014 № 3-ФКЗ «О Верховном Суде Российской Федерации»;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31.12.1996 № 1-ФКЗ «О судебной системе Российской Федерации»;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23.06.1999 № 1-ФКЗ «О военных судах Российской Федерации»;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07.02.2011 № 1-ФКЗ «О судах общей юрисдикции в Российской Федерации»; 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28.04.1995 № 1-ФКЗ «Об арбитражных судах в Российской Федерации»;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Закон Российской Федерации от 26.06.1992  № 3132-1 «О статусе судей в Российской Федерации»;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17.12.1998 № 188-ФЗ «О мировых судьях в Российской Федерации»;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27.07.2007 № 149-ФЗ «Об информации, информационных технологиях и о защите информации»;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02.10.2007 № 229-ФЗ «Об исполнительном производстве»</w:t>
      </w:r>
      <w:r w:rsidR="0002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022DF0" w:rsidRDefault="00022DF0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22DF0" w:rsidRDefault="00022DF0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Постановление Правительства Российской Федерации </w:t>
      </w:r>
      <w:r w:rsidRPr="0002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31 июля 2008 г. № 579 «О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бланках исполнительных листов»;</w:t>
      </w:r>
    </w:p>
    <w:p w:rsidR="00022DF0" w:rsidRDefault="00022DF0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2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Постановление Правительства Российской Федерации от 18 июля 2019 г. № 934 «Об утверждении требований к форматам исполнительных документов, вынесенных и (или) направляемых для исполнения в форме электронного документа».</w:t>
      </w:r>
    </w:p>
    <w:p w:rsidR="00CD295D" w:rsidRDefault="00CD295D" w:rsidP="00CD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D295D" w:rsidRDefault="00CD295D" w:rsidP="00CD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Приказ Федеральной службы судебных приставов от 10 декабря 2010 г. № 682 «Об утверждении Инструкции по делопроизводству в Федеральной службе судебных приставов» (ред. от 29.04.2020)</w:t>
      </w:r>
    </w:p>
    <w:p w:rsidR="00CD295D" w:rsidRDefault="00CD295D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D295D" w:rsidRDefault="00CD295D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D295D" w:rsidRDefault="00CD295D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D295D" w:rsidRDefault="00CD295D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C4685" w:rsidRPr="00706236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0623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 xml:space="preserve">Приказы Судебного департамента при Верховном Суде РФ: </w:t>
      </w:r>
    </w:p>
    <w:p w:rsidR="002C4685" w:rsidRPr="00F87D16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21 декабря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238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«Об утверждении Положения об аппарате федерального суда общей юрисдикции»;</w:t>
      </w:r>
    </w:p>
    <w:p w:rsidR="002C4685" w:rsidRPr="00F87D16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29 апреля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2003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 36 «Об утверждении Инструкции по судебному делопроизводству в районном суде»</w:t>
      </w:r>
      <w:r w:rsidR="001665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22.12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.2021)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2C4685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15 декабря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№ 161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округов»</w:t>
      </w:r>
      <w:r w:rsidR="001665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24.12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.2021)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2C4685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2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 марта 2013 г. № 66 «Об утверждении Инструкции о порядке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федеральных судов общей юрисдикции, федеральных арбитражных судов»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21.06.2016);</w:t>
      </w:r>
    </w:p>
    <w:p w:rsidR="002C4685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 октября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219 «Об утверждении Инструкции по делопроизводству в военных судах»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29.09.2021)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2C4685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6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15 октября 2014 г. № 221 «Об утверждении Инструкции о порядке изготовления, учета, использования, хранения и уничтожения печатей с воспроизведением Государственного герба Российской Федерации в федеральных судах общей юрисдикции, федеральных арбитражных судах»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19.09.2018);</w:t>
      </w:r>
    </w:p>
    <w:p w:rsidR="002C4685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28 декабря 2015 г. № 399 «Об утверждении Инструкции о порядке обеспечения бланками исполнительных листов и их приёма, учёта, хранения, использования и уничтожения в федеральных судах общей юрисдикции и в федеральных арбитражных судах»;</w:t>
      </w:r>
    </w:p>
    <w:p w:rsidR="002C4685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6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 февраля 2017 г. № 17  «Об утверждении Правил использования усиленной квалифицированной подписи в федеральных судах общей юрисдикции, федеральных арбитражных судах»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2C4685" w:rsidRPr="00F87D16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6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 декабря 2018 г. № 352 «Об утверждении Положения о подготовке и оформлении служебных документов федеральными судами общей юрисдикции»</w:t>
      </w:r>
    </w:p>
    <w:p w:rsidR="002C4685" w:rsidRPr="00F87D16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 октября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224 «Об утверждении Инструкции по судебному делопроизводству в кассационных судах общей юрисдикции»</w:t>
      </w:r>
      <w:r w:rsidR="004A6B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26.01.2022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2C4685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 октября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225  «Об утверждении Инструкции по судебному делопроизводству в апелляционных судах общей юрисдикции»</w:t>
      </w:r>
      <w:r w:rsidR="004A6B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18.01.2022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2C4685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</w:t>
      </w:r>
      <w:r w:rsidR="004A6B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ие Пленума ВАС РФ от 25.12.2013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100 «Об утверждении Инструкции по делопроизводству в арбитражных судах Российской Федерации (первой, апелляционной и кассационной инстанций).</w:t>
      </w:r>
    </w:p>
    <w:p w:rsidR="002C4685" w:rsidRPr="00706236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0623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Государственные стандарты: </w:t>
      </w:r>
    </w:p>
    <w:p w:rsidR="002C4685" w:rsidRPr="00706236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7.0.8-2013 СИБИД. Делопроизводство и архивное дело. Термины и определения, утв. приказом Федерального агентства по техническому регулированию и метрологии 17 октября 2013 г. № 1185-ст.</w:t>
      </w:r>
    </w:p>
    <w:p w:rsidR="002C4685" w:rsidRPr="00706236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ГОСТ </w:t>
      </w:r>
      <w:proofErr w:type="gramStart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7.0.97-2016 СИБИД. Организационно-распорядительная документация. Требования к оформлению документов» (с 1 июля 2018 г.), утверждён и введён в действие приказом Федерального агентства по техническому регулированию и метрологии 8 декабря 2016 г. № 2004-ст.</w:t>
      </w:r>
    </w:p>
    <w:p w:rsidR="002C4685" w:rsidRPr="00706236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43.0.7-2011 Информационное обеспечение техники и операторской деятельности. Гибридно-</w:t>
      </w:r>
      <w:proofErr w:type="spellStart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интеллектуализированное</w:t>
      </w:r>
      <w:proofErr w:type="spellEnd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человекоинформационное</w:t>
      </w:r>
      <w:proofErr w:type="spellEnd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взаимодействие. Общие положения, утверждён и введён в действие приказом Федерального агентства по техническому регулированию и метрологии 13 декабря 2011 г. № 1242-ст.</w:t>
      </w:r>
    </w:p>
    <w:p w:rsidR="002C4685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59267-2020 Системы искусственного интеллекта. Способы обеспечения доверия. Общие положения, утверждён и введён в действие приказом Федерального агентства по техническому регулированию и метрологии 23 декабря 2020 г. № 1371-ст.</w:t>
      </w:r>
    </w:p>
    <w:p w:rsidR="002C4685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F0409" w:rsidRPr="005251A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A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источники:</w:t>
      </w: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Организация судебной деятельности: учебник для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бакалавриата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Бобренёв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В.А,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Диордиева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О.Н.,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Ермошин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Г.Т.,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Зателепин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О.К., Латышева Н.А.,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 Петухов А.Н.,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Пронякин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А.Д., Туганов Ю.Н., Чижов М.В.,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Чвиров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В.В./ под ред. В.В. Ершова. – М.: РГУП, 2016. – 389 с.  </w:t>
      </w:r>
    </w:p>
    <w:p w:rsidR="00B53398" w:rsidRPr="005251A9" w:rsidRDefault="00F87D16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А.С., Фёдорова И.А. </w:t>
      </w:r>
      <w:r w:rsidR="00B533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Исполнительное производство: учебное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пособие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А.С., И.А. Фёдорова  – М.: РГУП, 2018. – 152</w:t>
      </w:r>
      <w:r w:rsidR="00B533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с.  </w:t>
      </w: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Организационно-техническое обеспечение деятельности судов: </w:t>
      </w:r>
      <w:r w:rsidR="004C3F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Научно-практическое </w:t>
      </w:r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пособие /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</w:t>
      </w:r>
      <w:r w:rsidR="004C3F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Латышева Н.А. – М.: РГУП, 2020 (Библиотека российского судьи). – 264</w:t>
      </w:r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с.  </w:t>
      </w:r>
    </w:p>
    <w:p w:rsidR="001265EC" w:rsidRPr="005251A9" w:rsidRDefault="001265EC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Березина М.А. Информационные технологии как средство повышения эффективности исполнительного производства // Вестник исполнительного производства. 2020. </w:t>
      </w:r>
      <w:r w:rsidR="004A6BE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№ 3. </w:t>
      </w:r>
      <w:r w:rsidR="004A6BE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С. 52-56. </w:t>
      </w:r>
    </w:p>
    <w:p w:rsidR="00445A3A" w:rsidRDefault="00445A3A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 xml:space="preserve">Бородай А.Ю. </w:t>
      </w:r>
      <w:r>
        <w:rPr>
          <w:rFonts w:ascii="Times New Roman" w:hAnsi="Times New Roman" w:cs="Times New Roman"/>
          <w:bCs/>
          <w:sz w:val="24"/>
          <w:szCs w:val="24"/>
        </w:rPr>
        <w:t>Организация исполнения на территории иностранных государств судебных и иных актов (исполнительных документов), вынесенных компетентными органами Российской Федерации // Вестник исполнительного пр</w:t>
      </w:r>
      <w:r w:rsidR="00285AC3">
        <w:rPr>
          <w:rFonts w:ascii="Times New Roman" w:hAnsi="Times New Roman" w:cs="Times New Roman"/>
          <w:bCs/>
          <w:sz w:val="24"/>
          <w:szCs w:val="24"/>
        </w:rPr>
        <w:t xml:space="preserve">оизводства.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85AC3">
        <w:rPr>
          <w:rFonts w:ascii="Times New Roman" w:hAnsi="Times New Roman" w:cs="Times New Roman"/>
          <w:bCs/>
          <w:sz w:val="24"/>
          <w:szCs w:val="24"/>
        </w:rPr>
        <w:t xml:space="preserve">2017.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85AC3">
        <w:rPr>
          <w:rFonts w:ascii="Times New Roman" w:hAnsi="Times New Roman" w:cs="Times New Roman"/>
          <w:bCs/>
          <w:sz w:val="24"/>
          <w:szCs w:val="24"/>
        </w:rPr>
        <w:t>№ 1. С. </w:t>
      </w:r>
      <w:r>
        <w:rPr>
          <w:rFonts w:ascii="Times New Roman" w:hAnsi="Times New Roman" w:cs="Times New Roman"/>
          <w:bCs/>
          <w:sz w:val="24"/>
          <w:szCs w:val="24"/>
        </w:rPr>
        <w:t>65-72.</w:t>
      </w:r>
    </w:p>
    <w:p w:rsidR="00445A3A" w:rsidRDefault="00445A3A" w:rsidP="00445A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>Гончарова М.В.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Проблемы взаимодействия Федеральной службы судебных приставов с Федеральной налоговой службой // </w:t>
      </w:r>
      <w:r w:rsidRPr="00445A3A">
        <w:rPr>
          <w:rFonts w:ascii="Times New Roman" w:hAnsi="Times New Roman" w:cs="Times New Roman"/>
          <w:bCs/>
          <w:sz w:val="24"/>
          <w:szCs w:val="24"/>
        </w:rPr>
        <w:t>Вестник исполнительног</w:t>
      </w:r>
      <w:r>
        <w:rPr>
          <w:rFonts w:ascii="Times New Roman" w:hAnsi="Times New Roman" w:cs="Times New Roman"/>
          <w:bCs/>
          <w:sz w:val="24"/>
          <w:szCs w:val="24"/>
        </w:rPr>
        <w:t>о производства. 2017.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1.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С. 79-85</w:t>
      </w:r>
      <w:r w:rsidRPr="00445A3A">
        <w:rPr>
          <w:rFonts w:ascii="Times New Roman" w:hAnsi="Times New Roman" w:cs="Times New Roman"/>
          <w:bCs/>
          <w:sz w:val="24"/>
          <w:szCs w:val="24"/>
        </w:rPr>
        <w:t>.</w:t>
      </w:r>
    </w:p>
    <w:p w:rsidR="004C3F09" w:rsidRDefault="004C3F09" w:rsidP="00445A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Гусаков С.Ю. О практике реализации зачёта в исполнительном производстве // Вестник исполнительного производства.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2020.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4.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С. 6- 20. </w:t>
      </w:r>
    </w:p>
    <w:p w:rsidR="00285AC3" w:rsidRDefault="00285AC3" w:rsidP="00285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AC3">
        <w:rPr>
          <w:rFonts w:ascii="Times New Roman" w:hAnsi="Times New Roman" w:cs="Times New Roman"/>
          <w:bCs/>
          <w:sz w:val="24"/>
          <w:szCs w:val="24"/>
        </w:rPr>
        <w:t>Мельник А.А.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Европейские стандарты права на исполнение судебного акта: практика Европейского Суда по правам человека и её влияние на национальную систему принудительного исполнения //</w:t>
      </w:r>
      <w:r w:rsidRPr="00285AC3">
        <w:rPr>
          <w:rFonts w:ascii="Times New Roman" w:hAnsi="Times New Roman" w:cs="Times New Roman"/>
          <w:bCs/>
          <w:sz w:val="24"/>
          <w:szCs w:val="24"/>
        </w:rPr>
        <w:t>Вестник исполнительног</w:t>
      </w:r>
      <w:r>
        <w:rPr>
          <w:rFonts w:ascii="Times New Roman" w:hAnsi="Times New Roman" w:cs="Times New Roman"/>
          <w:bCs/>
          <w:sz w:val="24"/>
          <w:szCs w:val="24"/>
        </w:rPr>
        <w:t xml:space="preserve">о производства.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2017.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4.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С. 86-</w:t>
      </w:r>
      <w:r w:rsidRPr="00285AC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00. </w:t>
      </w:r>
    </w:p>
    <w:p w:rsidR="00445A3A" w:rsidRDefault="00445A3A" w:rsidP="00445A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>Одинцова М.И.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Наложение ареста на имущество должника как обеспечительная мера в исполнительном производстве //</w:t>
      </w:r>
      <w:r w:rsidRPr="00445A3A">
        <w:rPr>
          <w:rFonts w:ascii="Times New Roman" w:hAnsi="Times New Roman" w:cs="Times New Roman"/>
          <w:bCs/>
          <w:sz w:val="24"/>
          <w:szCs w:val="24"/>
        </w:rPr>
        <w:t xml:space="preserve">Вестник исполнительного производства.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445A3A">
        <w:rPr>
          <w:rFonts w:ascii="Times New Roman" w:hAnsi="Times New Roman" w:cs="Times New Roman"/>
          <w:bCs/>
          <w:sz w:val="24"/>
          <w:szCs w:val="24"/>
        </w:rPr>
        <w:t xml:space="preserve">2017.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445A3A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 1.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С. 86-89</w:t>
      </w:r>
      <w:r w:rsidRPr="00445A3A">
        <w:rPr>
          <w:rFonts w:ascii="Times New Roman" w:hAnsi="Times New Roman" w:cs="Times New Roman"/>
          <w:bCs/>
          <w:sz w:val="24"/>
          <w:szCs w:val="24"/>
        </w:rPr>
        <w:t>.</w:t>
      </w:r>
    </w:p>
    <w:p w:rsidR="00285AC3" w:rsidRPr="00445A3A" w:rsidRDefault="00285AC3" w:rsidP="00285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AC3">
        <w:rPr>
          <w:rFonts w:ascii="Times New Roman" w:hAnsi="Times New Roman" w:cs="Times New Roman"/>
          <w:bCs/>
          <w:sz w:val="24"/>
          <w:szCs w:val="24"/>
        </w:rPr>
        <w:t>Одинцова М.И.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Правовое регулирование и порядок оценки недвижимого имущества в исполнительном производстве </w:t>
      </w:r>
      <w:r w:rsidRPr="00285AC3">
        <w:rPr>
          <w:rFonts w:ascii="Times New Roman" w:hAnsi="Times New Roman" w:cs="Times New Roman"/>
          <w:bCs/>
          <w:sz w:val="24"/>
          <w:szCs w:val="24"/>
        </w:rPr>
        <w:t xml:space="preserve"> // Вестник исполни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тельного производства.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2017.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2.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С. 41-45</w:t>
      </w:r>
      <w:r w:rsidRPr="00285AC3">
        <w:rPr>
          <w:rFonts w:ascii="Times New Roman" w:hAnsi="Times New Roman" w:cs="Times New Roman"/>
          <w:bCs/>
          <w:sz w:val="24"/>
          <w:szCs w:val="24"/>
        </w:rPr>
        <w:t>.</w:t>
      </w:r>
    </w:p>
    <w:p w:rsidR="00445A3A" w:rsidRDefault="00445A3A" w:rsidP="00445A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>Салов А.А.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Обращение взыскания на заложенное имущество: правовой механизм и проблемные вопросы </w:t>
      </w:r>
      <w:r w:rsidRPr="00445A3A">
        <w:rPr>
          <w:rFonts w:ascii="Times New Roman" w:hAnsi="Times New Roman" w:cs="Times New Roman"/>
          <w:bCs/>
          <w:sz w:val="24"/>
          <w:szCs w:val="24"/>
        </w:rPr>
        <w:t xml:space="preserve"> // Вестник исполнит</w:t>
      </w:r>
      <w:r>
        <w:rPr>
          <w:rFonts w:ascii="Times New Roman" w:hAnsi="Times New Roman" w:cs="Times New Roman"/>
          <w:bCs/>
          <w:sz w:val="24"/>
          <w:szCs w:val="24"/>
        </w:rPr>
        <w:t xml:space="preserve">ельного производства.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2017.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2.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С.</w:t>
      </w:r>
      <w:r w:rsidR="00285AC3">
        <w:rPr>
          <w:rFonts w:ascii="Times New Roman" w:hAnsi="Times New Roman" w:cs="Times New Roman"/>
          <w:bCs/>
          <w:sz w:val="24"/>
          <w:szCs w:val="24"/>
        </w:rPr>
        <w:t xml:space="preserve"> 19-32. </w:t>
      </w:r>
    </w:p>
    <w:p w:rsidR="00445A3A" w:rsidRDefault="00445A3A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Седлова Е.В. Актуальные проблемы оспаривания действий (бездействия) постановлений, должностных лиц ФССП России // </w:t>
      </w:r>
      <w:r w:rsidRPr="00445A3A">
        <w:rPr>
          <w:rFonts w:ascii="Times New Roman" w:hAnsi="Times New Roman" w:cs="Times New Roman"/>
          <w:bCs/>
          <w:sz w:val="24"/>
          <w:szCs w:val="24"/>
        </w:rPr>
        <w:t xml:space="preserve">Вестник исполнительного производства.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445A3A">
        <w:rPr>
          <w:rFonts w:ascii="Times New Roman" w:hAnsi="Times New Roman" w:cs="Times New Roman"/>
          <w:bCs/>
          <w:sz w:val="24"/>
          <w:szCs w:val="24"/>
        </w:rPr>
        <w:t xml:space="preserve">2017.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445A3A">
        <w:rPr>
          <w:rFonts w:ascii="Times New Roman" w:hAnsi="Times New Roman" w:cs="Times New Roman"/>
          <w:bCs/>
          <w:sz w:val="24"/>
          <w:szCs w:val="24"/>
        </w:rPr>
        <w:t>№ 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С. 72-78</w:t>
      </w:r>
      <w:r w:rsidRPr="00445A3A">
        <w:rPr>
          <w:rFonts w:ascii="Times New Roman" w:hAnsi="Times New Roman" w:cs="Times New Roman"/>
          <w:bCs/>
          <w:sz w:val="24"/>
          <w:szCs w:val="24"/>
        </w:rPr>
        <w:t>.</w:t>
      </w:r>
    </w:p>
    <w:p w:rsidR="001265EC" w:rsidRDefault="00285AC3" w:rsidP="00285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AC3">
        <w:rPr>
          <w:rFonts w:ascii="Times New Roman" w:hAnsi="Times New Roman" w:cs="Times New Roman"/>
          <w:bCs/>
          <w:sz w:val="24"/>
          <w:szCs w:val="24"/>
        </w:rPr>
        <w:t>Сидоров И.С.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Соразмерность и баланс интересов сторон при временном ограничении на выезд из территории Российской Федерации //</w:t>
      </w:r>
      <w:r w:rsidRPr="00285AC3">
        <w:rPr>
          <w:rFonts w:ascii="Times New Roman" w:hAnsi="Times New Roman" w:cs="Times New Roman"/>
          <w:bCs/>
          <w:sz w:val="24"/>
          <w:szCs w:val="24"/>
        </w:rPr>
        <w:t xml:space="preserve"> Вестник исполнительног</w:t>
      </w:r>
      <w:r>
        <w:rPr>
          <w:rFonts w:ascii="Times New Roman" w:hAnsi="Times New Roman" w:cs="Times New Roman"/>
          <w:bCs/>
          <w:sz w:val="24"/>
          <w:szCs w:val="24"/>
        </w:rPr>
        <w:t>о производства. 2017. № 4. С. 58-63</w:t>
      </w:r>
      <w:r w:rsidRPr="00285AC3">
        <w:rPr>
          <w:rFonts w:ascii="Times New Roman" w:hAnsi="Times New Roman" w:cs="Times New Roman"/>
          <w:bCs/>
          <w:sz w:val="24"/>
          <w:szCs w:val="24"/>
        </w:rPr>
        <w:t>.</w:t>
      </w:r>
    </w:p>
    <w:p w:rsidR="001265EC" w:rsidRDefault="004A6BE7" w:rsidP="00285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BE7">
        <w:rPr>
          <w:rFonts w:ascii="Times New Roman" w:hAnsi="Times New Roman" w:cs="Times New Roman"/>
          <w:bCs/>
          <w:sz w:val="24"/>
          <w:szCs w:val="24"/>
        </w:rPr>
        <w:t>Ярков В.В. Пояснительная записка и проект Федерального закона «О присяжных судебных исполнителях» // Вестник исполнительного производства. – 2017. – № 4. – С. 12-51.</w:t>
      </w:r>
    </w:p>
    <w:p w:rsidR="00B53398" w:rsidRDefault="00285AC3" w:rsidP="0028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Ряховский</w:t>
      </w:r>
      <w:proofErr w:type="spellEnd"/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К.Б.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Грани взаимодействия судебных приставов и сотрудников органов внутренних дел //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Вестник исполни</w:t>
      </w:r>
      <w:r w:rsidR="004A6BE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тельного производства.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2017. </w:t>
      </w:r>
      <w:r w:rsidR="004A6BE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№ 3. </w:t>
      </w:r>
      <w:r w:rsidR="004A6BE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С. 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7-34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4A6BE7" w:rsidRDefault="004A6BE7" w:rsidP="0028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Резник А.Ю. Европейские стандарты права на исполнение судебного акта: практика европейского суда по правам человека, их влияние на национальную систему принудительного исполнения // Вестник исполнительного производства. – 2020. – № 3. –  С.28-41.</w:t>
      </w:r>
    </w:p>
    <w:p w:rsidR="004C3F09" w:rsidRDefault="004C3F09" w:rsidP="004A6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Цивилёва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Правовая природа обращения взыскания на заложенное жилое помещение // Вестник исполнительного производства. </w:t>
      </w:r>
      <w:r w:rsidR="004A6BE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2020. </w:t>
      </w:r>
      <w:r w:rsidR="004A6BE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№ 4. </w:t>
      </w:r>
      <w:r w:rsidR="004A6BE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35-39.</w:t>
      </w:r>
    </w:p>
    <w:p w:rsidR="004A6BE7" w:rsidRDefault="004A6BE7" w:rsidP="004A6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D295D" w:rsidRDefault="00CD295D" w:rsidP="00CD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Всемирный кодекс цифрового исполнения // Вестник исполнительного производства. – 2021. – № 4. – С. 13-39. </w:t>
      </w:r>
    </w:p>
    <w:p w:rsidR="00B53398" w:rsidRDefault="00B53398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C3F09" w:rsidRPr="004C3F09" w:rsidRDefault="004C3F09" w:rsidP="004C3F09">
      <w:pPr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4C3F09" w:rsidRPr="004C3F09" w:rsidRDefault="004C3F09" w:rsidP="004C3F09">
      <w:pPr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4C3F09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8" w:history="1">
        <w:r w:rsidRPr="004C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http://www.kremlin.ru/</w:t>
        </w:r>
      </w:hyperlink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9" w:history="1">
        <w:r w:rsidRPr="004C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http://www.ksrf.ru/ru/</w:t>
        </w:r>
      </w:hyperlink>
      <w:r w:rsidR="004A6BE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20" w:history="1">
        <w:r w:rsidRPr="004C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http://www.vsrf.ru/</w:t>
        </w:r>
      </w:hyperlink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1" w:history="1">
        <w:r w:rsidRPr="004C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www.echr.coe.int</w:t>
        </w:r>
      </w:hyperlink>
      <w:r w:rsidRPr="004C3F0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2" w:history="1">
        <w:r w:rsidRPr="004C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http://government.ru/</w:t>
        </w:r>
      </w:hyperlink>
    </w:p>
    <w:p w:rsid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службы судебных приставов: </w:t>
      </w:r>
      <w:hyperlink r:id="rId23" w:history="1">
        <w:r w:rsidRPr="008616DE">
          <w:rPr>
            <w:rStyle w:val="af3"/>
            <w:rFonts w:ascii="Times New Roman" w:hAnsi="Times New Roman"/>
            <w:sz w:val="24"/>
            <w:szCs w:val="24"/>
          </w:rPr>
          <w:t>https://fssprus.ru/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F09" w:rsidRPr="00C96F07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07">
        <w:rPr>
          <w:rFonts w:ascii="Times New Roman" w:hAnsi="Times New Roman" w:cs="Times New Roman"/>
          <w:sz w:val="24"/>
          <w:szCs w:val="24"/>
        </w:rPr>
        <w:t>Официальный сайт Судебного департамента при Верховном Суде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</w:t>
      </w:r>
      <w:hyperlink r:id="rId24" w:history="1">
        <w:r w:rsidRPr="008616DE">
          <w:rPr>
            <w:rStyle w:val="af3"/>
            <w:rFonts w:ascii="Times New Roman" w:hAnsi="Times New Roman"/>
            <w:sz w:val="24"/>
            <w:szCs w:val="24"/>
          </w:rPr>
          <w:t>http://www.cdep.ru/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07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>СПС Гарант.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>СПС Консультант Плюс.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5" w:history="1">
        <w:r w:rsidRPr="004C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www.ebiblioteka.ru</w:t>
        </w:r>
      </w:hyperlink>
      <w:r w:rsidRPr="004C3F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4C3F09">
        <w:rPr>
          <w:rFonts w:ascii="Times New Roman" w:eastAsia="Times New Roman" w:hAnsi="Times New Roman" w:cs="Times New Roman"/>
          <w:sz w:val="24"/>
          <w:szCs w:val="24"/>
        </w:rPr>
        <w:t>IPRbooks</w:t>
      </w:r>
      <w:proofErr w:type="spellEnd"/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 для студентов, преподавателей</w:t>
      </w:r>
      <w:proofErr w:type="gramStart"/>
      <w:r w:rsidRPr="004C3F0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3F0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о ссылке  </w:t>
      </w:r>
      <w:hyperlink r:id="rId26" w:history="1">
        <w:r w:rsidRPr="004C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http://iprbookshop.ru</w:t>
        </w:r>
      </w:hyperlink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4C3F09" w:rsidRPr="004C3F09" w:rsidRDefault="004C3F09" w:rsidP="004C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F09" w:rsidRPr="004C3F09" w:rsidRDefault="004C3F09" w:rsidP="004C3F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3F09">
        <w:rPr>
          <w:rFonts w:ascii="Times New Roman" w:eastAsia="Calibri" w:hAnsi="Times New Roman" w:cs="Times New Roman"/>
          <w:b/>
          <w:bCs/>
          <w:sz w:val="24"/>
          <w:szCs w:val="24"/>
        </w:rPr>
        <w:t>8. МАТЕРИАЛЬНО-ТЕХНИЧЕСКОЕ ОБЕСПЕЧЕНИЕ ПРОВЕДЕНИЯ ПРАКТИКИ</w:t>
      </w:r>
    </w:p>
    <w:p w:rsidR="004C3F09" w:rsidRPr="004C3F09" w:rsidRDefault="004C3F09" w:rsidP="004C3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6D8E" w:rsidRDefault="004C3F09" w:rsidP="004C3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09">
        <w:rPr>
          <w:rFonts w:ascii="Times New Roman" w:eastAsia="Calibri" w:hAnsi="Times New Roman" w:cs="Times New Roman"/>
          <w:sz w:val="24"/>
          <w:szCs w:val="24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616D8E" w:rsidRDefault="00616D8E" w:rsidP="00616D8E">
      <w:pPr>
        <w:rPr>
          <w:rFonts w:eastAsia="Calibri"/>
        </w:rPr>
      </w:pPr>
      <w:r>
        <w:rPr>
          <w:rFonts w:eastAsia="Calibri"/>
        </w:rPr>
        <w:br w:type="page"/>
      </w:r>
    </w:p>
    <w:p w:rsidR="007C43B3" w:rsidRDefault="007C43B3" w:rsidP="00616D8E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43B3" w:rsidRPr="007C43B3" w:rsidRDefault="007C43B3" w:rsidP="007C43B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43B3">
        <w:rPr>
          <w:rFonts w:ascii="Times New Roman" w:eastAsia="Calibri" w:hAnsi="Times New Roman" w:cs="Times New Roman"/>
          <w:b/>
          <w:bCs/>
          <w:sz w:val="28"/>
          <w:szCs w:val="28"/>
        </w:rPr>
        <w:t>ОТЧЁТНЫЕ ДОКУМЕНТЫ</w:t>
      </w:r>
    </w:p>
    <w:p w:rsidR="007C43B3" w:rsidRPr="007C43B3" w:rsidRDefault="007C43B3" w:rsidP="007C43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C43B3" w:rsidRPr="007C43B3" w:rsidRDefault="007C43B3" w:rsidP="007C43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C43B3">
        <w:rPr>
          <w:rFonts w:ascii="Times New Roman" w:eastAsia="Calibri" w:hAnsi="Times New Roman" w:cs="Times New Roman"/>
          <w:b/>
          <w:bCs/>
          <w:sz w:val="20"/>
          <w:szCs w:val="20"/>
        </w:rPr>
        <w:t>Приложение  1</w:t>
      </w:r>
    </w:p>
    <w:p w:rsidR="007C43B3" w:rsidRPr="007C43B3" w:rsidRDefault="007C43B3" w:rsidP="007C4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7C43B3" w:rsidRPr="007C43B3" w:rsidRDefault="007C43B3" w:rsidP="007C4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7C43B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7C43B3" w:rsidRPr="007C43B3" w:rsidRDefault="007C43B3" w:rsidP="007C43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C43B3">
        <w:rPr>
          <w:rFonts w:ascii="Times New Roman" w:eastAsia="Times New Roman" w:hAnsi="Times New Roman" w:cs="Times New Roman"/>
          <w:b/>
        </w:rPr>
        <w:t>«РОССИЙСКИЙ  ГОСУДАРСТВЕННЫЙ  УНИВЕРСИТЕТ  ПРАВОСУДИЯ»</w:t>
      </w:r>
    </w:p>
    <w:p w:rsidR="007C43B3" w:rsidRPr="007C43B3" w:rsidRDefault="007C43B3" w:rsidP="007C43B3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43B3">
        <w:rPr>
          <w:rFonts w:ascii="Times New Roman" w:eastAsia="Calibri" w:hAnsi="Times New Roman" w:cs="Calibri"/>
          <w:b/>
          <w:bCs/>
          <w:lang w:eastAsia="en-US"/>
        </w:rPr>
        <w:t>(СЕВЕРО-ЗАПАДНЫЙ ФИЛИАЛ)</w:t>
      </w:r>
    </w:p>
    <w:p w:rsidR="007C43B3" w:rsidRPr="007C43B3" w:rsidRDefault="007C43B3" w:rsidP="007C43B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43B3" w:rsidRPr="007C43B3" w:rsidRDefault="007C43B3" w:rsidP="007C43B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43B3" w:rsidRPr="007C43B3" w:rsidRDefault="007C43B3" w:rsidP="007C43B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43B3" w:rsidRPr="007C43B3" w:rsidRDefault="007C43B3" w:rsidP="007C43B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43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ИНДИВИДУАЛЬНОЕ ЗАДАНИЕ </w:t>
      </w:r>
      <w:r w:rsidRPr="007C43B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НА ПРОИЗВОДСТВЕННУЮ ПРАКТИКУ (ПО ПРОФИЛЮ СПЕЦИАЛЬНОСТИ)</w:t>
      </w:r>
      <w:r w:rsidRPr="007C43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r w:rsidRPr="007C43B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ПСА</w:t>
      </w:r>
    </w:p>
    <w:p w:rsidR="007C43B3" w:rsidRPr="007C43B3" w:rsidRDefault="007C43B3" w:rsidP="007C43B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7C43B3" w:rsidRPr="007C43B3" w:rsidRDefault="007C43B3" w:rsidP="007C4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3B3">
        <w:rPr>
          <w:rFonts w:ascii="Times New Roman" w:eastAsia="Times New Roman" w:hAnsi="Times New Roman" w:cs="Times New Roman"/>
          <w:sz w:val="24"/>
          <w:szCs w:val="24"/>
        </w:rPr>
        <w:t>для __________________________________________________________________________</w:t>
      </w:r>
    </w:p>
    <w:p w:rsidR="007C43B3" w:rsidRPr="007C43B3" w:rsidRDefault="007C43B3" w:rsidP="007C4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3B3">
        <w:rPr>
          <w:rFonts w:ascii="Times New Roman" w:eastAsia="Times New Roman" w:hAnsi="Times New Roman" w:cs="Times New Roman"/>
          <w:sz w:val="24"/>
          <w:szCs w:val="24"/>
        </w:rPr>
        <w:t>(Ф.И.О. обучающегося полностью)</w:t>
      </w:r>
    </w:p>
    <w:p w:rsidR="007C43B3" w:rsidRPr="007C43B3" w:rsidRDefault="007C43B3" w:rsidP="007C4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3B3">
        <w:rPr>
          <w:rFonts w:ascii="Times New Roman" w:eastAsia="Times New Roman" w:hAnsi="Times New Roman" w:cs="Times New Roman"/>
          <w:sz w:val="24"/>
          <w:szCs w:val="24"/>
        </w:rPr>
        <w:t>Курс ____________ Группа_______________________________</w:t>
      </w:r>
    </w:p>
    <w:p w:rsidR="007C43B3" w:rsidRPr="007C43B3" w:rsidRDefault="007C43B3" w:rsidP="007C43B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7C43B3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________________________________________________________________________</w:t>
      </w:r>
    </w:p>
    <w:p w:rsidR="007C43B3" w:rsidRPr="007C43B3" w:rsidRDefault="007C43B3" w:rsidP="007C4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3B3">
        <w:rPr>
          <w:rFonts w:ascii="Times New Roman" w:eastAsia="Times New Roman" w:hAnsi="Times New Roman" w:cs="Times New Roman"/>
          <w:sz w:val="24"/>
          <w:szCs w:val="24"/>
        </w:rPr>
        <w:t>Специальность _________________________________________________________________</w:t>
      </w:r>
    </w:p>
    <w:p w:rsidR="007C43B3" w:rsidRPr="007C43B3" w:rsidRDefault="007C43B3" w:rsidP="007C4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3B3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________________________________________________________________________________</w:t>
      </w:r>
    </w:p>
    <w:p w:rsidR="007C43B3" w:rsidRPr="007C43B3" w:rsidRDefault="007C43B3" w:rsidP="007C4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C43B3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организация-база практики и её структурного подразделения)</w:t>
      </w:r>
    </w:p>
    <w:p w:rsidR="007C43B3" w:rsidRPr="007C43B3" w:rsidRDefault="007C43B3" w:rsidP="007C4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C43B3" w:rsidRPr="007C43B3" w:rsidRDefault="007C43B3" w:rsidP="007C43B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43B3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программой __________________практики по профессиональному модулю</w:t>
      </w:r>
    </w:p>
    <w:p w:rsidR="007C43B3" w:rsidRPr="007C43B3" w:rsidRDefault="007C43B3" w:rsidP="007C43B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C43B3">
        <w:rPr>
          <w:rFonts w:ascii="Times New Roman" w:eastAsia="Calibri" w:hAnsi="Times New Roman" w:cs="Times New Roman"/>
          <w:lang w:eastAsia="en-US"/>
        </w:rPr>
        <w:tab/>
      </w:r>
      <w:r w:rsidRPr="007C43B3">
        <w:rPr>
          <w:rFonts w:ascii="Times New Roman" w:eastAsia="Calibri" w:hAnsi="Times New Roman" w:cs="Times New Roman"/>
          <w:lang w:eastAsia="en-US"/>
        </w:rPr>
        <w:tab/>
      </w:r>
      <w:r w:rsidRPr="007C43B3">
        <w:rPr>
          <w:rFonts w:ascii="Times New Roman" w:eastAsia="Calibri" w:hAnsi="Times New Roman" w:cs="Times New Roman"/>
          <w:lang w:eastAsia="en-US"/>
        </w:rPr>
        <w:tab/>
      </w:r>
      <w:r w:rsidRPr="007C43B3">
        <w:rPr>
          <w:rFonts w:ascii="Times New Roman" w:eastAsia="Calibri" w:hAnsi="Times New Roman" w:cs="Times New Roman"/>
          <w:lang w:eastAsia="en-US"/>
        </w:rPr>
        <w:tab/>
      </w:r>
      <w:r w:rsidRPr="007C43B3">
        <w:rPr>
          <w:rFonts w:ascii="Times New Roman" w:eastAsia="Calibri" w:hAnsi="Times New Roman" w:cs="Times New Roman"/>
          <w:lang w:eastAsia="en-US"/>
        </w:rPr>
        <w:tab/>
      </w:r>
      <w:r w:rsidRPr="007C43B3">
        <w:rPr>
          <w:rFonts w:ascii="Times New Roman" w:eastAsia="Calibri" w:hAnsi="Times New Roman" w:cs="Times New Roman"/>
          <w:lang w:eastAsia="en-US"/>
        </w:rPr>
        <w:tab/>
        <w:t>(вид практики)</w:t>
      </w:r>
    </w:p>
    <w:p w:rsidR="007C43B3" w:rsidRPr="007C43B3" w:rsidRDefault="007C43B3" w:rsidP="007C43B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C43B3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</w:t>
      </w:r>
    </w:p>
    <w:p w:rsidR="007C43B3" w:rsidRPr="007C43B3" w:rsidRDefault="007C43B3" w:rsidP="007C43B3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C43B3">
        <w:rPr>
          <w:rFonts w:ascii="Times New Roman" w:eastAsia="Calibri" w:hAnsi="Times New Roman" w:cs="Times New Roman"/>
          <w:lang w:eastAsia="en-US"/>
        </w:rPr>
        <w:t>(полное наименование профессионального модуля)</w:t>
      </w:r>
    </w:p>
    <w:p w:rsidR="007C43B3" w:rsidRPr="007C43B3" w:rsidRDefault="007C43B3" w:rsidP="007C43B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C43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C43B3">
        <w:rPr>
          <w:rFonts w:ascii="Times New Roman" w:eastAsia="Calibri" w:hAnsi="Times New Roman" w:cs="Times New Roman"/>
          <w:lang w:eastAsia="en-US"/>
        </w:rPr>
        <w:t>с «_______»________________20______г.</w:t>
      </w:r>
      <w:r w:rsidRPr="007C43B3">
        <w:rPr>
          <w:rFonts w:ascii="Times New Roman" w:eastAsia="Calibri" w:hAnsi="Times New Roman" w:cs="Times New Roman"/>
          <w:lang w:eastAsia="en-US"/>
        </w:rPr>
        <w:tab/>
        <w:t>по «______» ______________________20______г.</w:t>
      </w:r>
    </w:p>
    <w:p w:rsidR="007C43B3" w:rsidRPr="007C43B3" w:rsidRDefault="007C43B3" w:rsidP="007C43B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C43B3">
        <w:rPr>
          <w:rFonts w:ascii="Times New Roman" w:eastAsia="Calibri" w:hAnsi="Times New Roman" w:cs="Times New Roman"/>
          <w:lang w:eastAsia="en-US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7C43B3" w:rsidRPr="007C43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B3" w:rsidRPr="007C43B3" w:rsidRDefault="007C43B3" w:rsidP="007C43B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43B3">
              <w:rPr>
                <w:rFonts w:ascii="Times New Roman" w:eastAsia="Calibri" w:hAnsi="Times New Roman" w:cs="Times New Roman"/>
                <w:lang w:eastAsia="en-US"/>
              </w:rPr>
              <w:t>Общие и профессиональные компетенции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B3" w:rsidRPr="007C43B3" w:rsidRDefault="007C43B3" w:rsidP="007C43B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4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на практику (выдается руководителем практики, исходя из компетенций формируемых данным видом практики)</w:t>
            </w:r>
            <w:r w:rsidRPr="007C43B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7C43B3" w:rsidRPr="007C43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B3" w:rsidRPr="007C43B3" w:rsidRDefault="007C43B3" w:rsidP="007C43B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43B3">
              <w:rPr>
                <w:rFonts w:ascii="Times New Roman" w:eastAsia="Calibri" w:hAnsi="Times New Roman" w:cs="Times New Roman"/>
                <w:lang w:eastAsia="en-US"/>
              </w:rPr>
              <w:t>ПМ (указывается модуль).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3" w:rsidRPr="007C43B3" w:rsidRDefault="007C43B3" w:rsidP="007C43B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C43B3" w:rsidRPr="007C43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B3" w:rsidRPr="007C43B3" w:rsidRDefault="007C43B3" w:rsidP="007C43B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43B3">
              <w:rPr>
                <w:rFonts w:ascii="Times New Roman" w:eastAsia="Calibri" w:hAnsi="Times New Roman" w:cs="Times New Roman"/>
                <w:lang w:eastAsia="en-US"/>
              </w:rPr>
              <w:t>ПК 1.1-1.5, 2.4-2.4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3" w:rsidRPr="007C43B3" w:rsidRDefault="007C43B3" w:rsidP="007C43B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7C43B3" w:rsidRPr="007C43B3" w:rsidRDefault="007C43B3" w:rsidP="007C43B3">
      <w:pPr>
        <w:tabs>
          <w:tab w:val="left" w:pos="900"/>
        </w:tabs>
        <w:spacing w:after="0" w:line="240" w:lineRule="auto"/>
        <w:ind w:left="3589"/>
        <w:rPr>
          <w:rFonts w:ascii="Times New Roman" w:eastAsia="Calibri" w:hAnsi="Times New Roman" w:cs="Times New Roman"/>
          <w:lang w:eastAsia="en-US"/>
        </w:rPr>
      </w:pPr>
      <w:r w:rsidRPr="007C43B3">
        <w:rPr>
          <w:rFonts w:ascii="Times New Roman" w:eastAsia="Calibri" w:hAnsi="Times New Roman" w:cs="Times New Roman"/>
          <w:lang w:eastAsia="en-US"/>
        </w:rPr>
        <w:t xml:space="preserve"> </w:t>
      </w:r>
    </w:p>
    <w:p w:rsidR="007C43B3" w:rsidRPr="007C43B3" w:rsidRDefault="007C43B3" w:rsidP="007C43B3">
      <w:pPr>
        <w:widowControl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43B3">
        <w:rPr>
          <w:rFonts w:ascii="Times New Roman" w:eastAsia="Calibri" w:hAnsi="Times New Roman" w:cs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7C43B3" w:rsidRPr="007C4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B3" w:rsidRPr="007C43B3" w:rsidRDefault="007C43B3" w:rsidP="007C43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3B3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B3" w:rsidRPr="007C43B3" w:rsidRDefault="007C43B3" w:rsidP="007C43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3B3">
              <w:rPr>
                <w:rFonts w:ascii="Times New Roman" w:eastAsia="Calibri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B3" w:rsidRPr="007C43B3" w:rsidRDefault="007C43B3" w:rsidP="007C43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3B3">
              <w:rPr>
                <w:rFonts w:ascii="Times New Roman" w:eastAsia="Calibri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B3" w:rsidRPr="007C43B3" w:rsidRDefault="007C43B3" w:rsidP="007C43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3B3">
              <w:rPr>
                <w:rFonts w:ascii="Times New Roman" w:eastAsia="Calibri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7C43B3" w:rsidRPr="007C4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B3" w:rsidRPr="007C43B3" w:rsidRDefault="007C43B3" w:rsidP="007C43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3B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B3" w:rsidRPr="007C43B3" w:rsidRDefault="007C43B3" w:rsidP="007C43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3B3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3" w:rsidRPr="007C43B3" w:rsidRDefault="007C43B3" w:rsidP="007C43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B3" w:rsidRPr="007C43B3" w:rsidRDefault="007C43B3" w:rsidP="007C43B3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3B3">
              <w:rPr>
                <w:rFonts w:ascii="Times New Roman" w:eastAsia="Calibri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7C43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C43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технике безопасности, пожарной безопасности</w:t>
            </w:r>
          </w:p>
        </w:tc>
      </w:tr>
      <w:tr w:rsidR="007C43B3" w:rsidRPr="007C4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B3" w:rsidRPr="007C43B3" w:rsidRDefault="007C43B3" w:rsidP="007C43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3B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B3" w:rsidRPr="007C43B3" w:rsidRDefault="007C43B3" w:rsidP="007C43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3B3">
              <w:rPr>
                <w:rFonts w:ascii="Times New Roman" w:eastAsia="Calibri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3" w:rsidRPr="007C43B3" w:rsidRDefault="007C43B3" w:rsidP="007C43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B3" w:rsidRPr="007C43B3" w:rsidRDefault="007C43B3" w:rsidP="007C43B3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3B3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</w:t>
            </w:r>
          </w:p>
        </w:tc>
      </w:tr>
      <w:tr w:rsidR="007C43B3" w:rsidRPr="007C4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B3" w:rsidRPr="007C43B3" w:rsidRDefault="007C43B3" w:rsidP="007C43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3B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B3" w:rsidRPr="007C43B3" w:rsidRDefault="007C43B3" w:rsidP="007C43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3B3">
              <w:rPr>
                <w:rFonts w:ascii="Times New Roman" w:eastAsia="Calibri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3" w:rsidRPr="007C43B3" w:rsidRDefault="007C43B3" w:rsidP="007C43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B3" w:rsidRPr="007C43B3" w:rsidRDefault="007C43B3" w:rsidP="007C43B3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3B3"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</w:t>
            </w:r>
          </w:p>
        </w:tc>
      </w:tr>
    </w:tbl>
    <w:p w:rsidR="007C43B3" w:rsidRPr="007C43B3" w:rsidRDefault="007C43B3" w:rsidP="007C43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3B3">
        <w:rPr>
          <w:rFonts w:ascii="Times New Roman" w:eastAsia="Calibri" w:hAnsi="Times New Roman" w:cs="Times New Roman"/>
          <w:sz w:val="24"/>
          <w:szCs w:val="24"/>
        </w:rPr>
        <w:t>Согласовано руководителями практики:</w:t>
      </w:r>
    </w:p>
    <w:p w:rsidR="007C43B3" w:rsidRPr="007C43B3" w:rsidRDefault="007C43B3" w:rsidP="007C43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3B3">
        <w:rPr>
          <w:rFonts w:ascii="Times New Roman" w:eastAsia="Calibri" w:hAnsi="Times New Roman" w:cs="Times New Roman"/>
          <w:sz w:val="24"/>
          <w:szCs w:val="24"/>
        </w:rPr>
        <w:t>от Университета: __________________         ___________                ____________________</w:t>
      </w:r>
    </w:p>
    <w:p w:rsidR="007C43B3" w:rsidRPr="007C43B3" w:rsidRDefault="007C43B3" w:rsidP="007C43B3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7C43B3">
        <w:rPr>
          <w:rFonts w:ascii="Times New Roman" w:eastAsia="Calibri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7C43B3" w:rsidRPr="007C43B3" w:rsidRDefault="007C43B3" w:rsidP="007C43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3B3">
        <w:rPr>
          <w:rFonts w:ascii="Times New Roman" w:eastAsia="Calibri" w:hAnsi="Times New Roman" w:cs="Times New Roman"/>
          <w:sz w:val="24"/>
          <w:szCs w:val="24"/>
        </w:rPr>
        <w:t>от профильной организации: ____________________       ________       ________________</w:t>
      </w:r>
    </w:p>
    <w:p w:rsidR="007C43B3" w:rsidRPr="007C43B3" w:rsidRDefault="007C43B3" w:rsidP="007C43B3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7C43B3">
        <w:rPr>
          <w:rFonts w:ascii="Times New Roman" w:eastAsia="Calibri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7C43B3" w:rsidRPr="007C43B3" w:rsidRDefault="007C43B3" w:rsidP="007C43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3B3">
        <w:rPr>
          <w:rFonts w:ascii="Times New Roman" w:eastAsia="Calibri" w:hAnsi="Times New Roman" w:cs="Times New Roman"/>
          <w:sz w:val="24"/>
          <w:szCs w:val="24"/>
        </w:rPr>
        <w:lastRenderedPageBreak/>
        <w:t>Задание принято к исполнению: _____________________     «___» __________ 20__ г.</w:t>
      </w:r>
    </w:p>
    <w:p w:rsidR="007C43B3" w:rsidRPr="007C43B3" w:rsidRDefault="007C43B3" w:rsidP="007C43B3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7C43B3">
        <w:rPr>
          <w:rFonts w:ascii="Times New Roman" w:eastAsia="Calibri" w:hAnsi="Times New Roman" w:cs="Times New Roman"/>
        </w:rPr>
        <w:t xml:space="preserve">      (подпись </w:t>
      </w:r>
      <w:proofErr w:type="gramStart"/>
      <w:r w:rsidRPr="007C43B3">
        <w:rPr>
          <w:rFonts w:ascii="Times New Roman" w:eastAsia="Calibri" w:hAnsi="Times New Roman" w:cs="Times New Roman"/>
        </w:rPr>
        <w:t>обучающегося</w:t>
      </w:r>
      <w:proofErr w:type="gramEnd"/>
      <w:r w:rsidRPr="007C43B3">
        <w:rPr>
          <w:rFonts w:ascii="Times New Roman" w:eastAsia="Calibri" w:hAnsi="Times New Roman" w:cs="Times New Roman"/>
        </w:rPr>
        <w:t>)</w:t>
      </w:r>
    </w:p>
    <w:p w:rsidR="007C43B3" w:rsidRPr="007C43B3" w:rsidRDefault="007C43B3" w:rsidP="007C43B3">
      <w:pPr>
        <w:spacing w:after="0" w:line="240" w:lineRule="auto"/>
        <w:rPr>
          <w:rFonts w:ascii="Times New Roman" w:eastAsia="Calibri" w:hAnsi="Times New Roman" w:cs="Times New Roman"/>
        </w:rPr>
      </w:pPr>
      <w:r w:rsidRPr="007C43B3">
        <w:rPr>
          <w:rFonts w:ascii="Times New Roman" w:eastAsia="Calibri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7C43B3" w:rsidRPr="007C43B3" w:rsidRDefault="007C43B3" w:rsidP="007C43B3">
      <w:pPr>
        <w:spacing w:after="0" w:line="240" w:lineRule="auto"/>
        <w:rPr>
          <w:rFonts w:ascii="Times New Roman" w:eastAsia="Calibri" w:hAnsi="Times New Roman" w:cs="Times New Roman"/>
        </w:rPr>
      </w:pPr>
      <w:r w:rsidRPr="007C43B3">
        <w:rPr>
          <w:rFonts w:ascii="Times New Roman" w:eastAsia="Calibri" w:hAnsi="Times New Roman" w:cs="Times New Roman"/>
        </w:rPr>
        <w:t xml:space="preserve">Руководитель практики от профильной организации: </w:t>
      </w:r>
    </w:p>
    <w:p w:rsidR="007C43B3" w:rsidRPr="007C43B3" w:rsidRDefault="007C43B3" w:rsidP="007C43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3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________            _________________________________________</w:t>
      </w:r>
    </w:p>
    <w:p w:rsidR="007C43B3" w:rsidRPr="007C43B3" w:rsidRDefault="007C43B3" w:rsidP="007C43B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C43B3">
        <w:rPr>
          <w:rFonts w:ascii="Times New Roman" w:eastAsia="Calibri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7C43B3" w:rsidRPr="007C43B3" w:rsidRDefault="007C43B3" w:rsidP="007C43B3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7C43B3">
        <w:rPr>
          <w:rFonts w:ascii="Times New Roman" w:eastAsia="Calibri" w:hAnsi="Times New Roman" w:cs="Times New Roman"/>
          <w:i/>
          <w:iCs/>
          <w:sz w:val="20"/>
          <w:szCs w:val="20"/>
        </w:rPr>
        <w:t>*Печать организации на индивидуальное задание не ставить.</w:t>
      </w:r>
    </w:p>
    <w:p w:rsidR="007C43B3" w:rsidRDefault="007C43B3" w:rsidP="007C43B3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43B3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616D8E" w:rsidRPr="00616D8E" w:rsidRDefault="00616D8E" w:rsidP="00616D8E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D8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616D8E" w:rsidRPr="00616D8E" w:rsidRDefault="00616D8E" w:rsidP="00616D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D8E" w:rsidRPr="00616D8E" w:rsidRDefault="00616D8E" w:rsidP="00616D8E">
      <w:pPr>
        <w:spacing w:after="0" w:line="268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616D8E" w:rsidRPr="00616D8E" w:rsidRDefault="00616D8E" w:rsidP="00616D8E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616D8E" w:rsidRPr="00616D8E" w:rsidRDefault="00616D8E" w:rsidP="00616D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616D8E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616D8E" w:rsidRPr="00616D8E" w:rsidRDefault="00616D8E" w:rsidP="00616D8E">
      <w:pPr>
        <w:spacing w:after="0" w:line="268" w:lineRule="auto"/>
        <w:jc w:val="center"/>
        <w:outlineLvl w:val="1"/>
        <w:rPr>
          <w:rFonts w:ascii="Times New Roman" w:eastAsia="Times New Roman" w:hAnsi="Times New Roman" w:cs="Times New Roman"/>
          <w:b/>
          <w:smallCaps/>
        </w:rPr>
      </w:pPr>
      <w:r w:rsidRPr="00616D8E">
        <w:rPr>
          <w:rFonts w:ascii="Cambria" w:eastAsia="Times New Roman" w:hAnsi="Cambria" w:cs="Times New Roman"/>
          <w:bCs/>
          <w:smallCaps/>
        </w:rPr>
        <w:t>«РОССИЙСКИЙ  ГОСУДАРСТВЕННЫЙ  УНИВЕРСИТЕТ  ПРАВОСУДИЯ»</w:t>
      </w:r>
    </w:p>
    <w:p w:rsidR="00616D8E" w:rsidRPr="00616D8E" w:rsidRDefault="00616D8E" w:rsidP="00616D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</w:pPr>
      <w:r w:rsidRPr="00616D8E">
        <w:rPr>
          <w:rFonts w:ascii="Times New Roman" w:eastAsia="Calibri" w:hAnsi="Times New Roman" w:cs="Times New Roman"/>
          <w:b/>
          <w:bCs/>
          <w:lang w:eastAsia="en-US"/>
        </w:rPr>
        <w:t>(СЕВЕРО-ЗАПАДНЫЙ ФИЛИАЛ)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16D8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ДНЕВНИК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D8E">
        <w:rPr>
          <w:rFonts w:ascii="Times New Roman" w:eastAsia="Calibri" w:hAnsi="Times New Roman" w:cs="Times New Roman"/>
          <w:sz w:val="28"/>
          <w:szCs w:val="28"/>
          <w:lang w:eastAsia="en-US"/>
        </w:rPr>
        <w:t>ПО____________________________________________________ПРАКТИКЕ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  <w:t>(указать вид практики: учебная/производственная/преддипломная)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D8E">
        <w:rPr>
          <w:rFonts w:ascii="Times New Roman" w:eastAsia="Calibri" w:hAnsi="Times New Roman" w:cs="Times New Roman"/>
          <w:sz w:val="28"/>
          <w:szCs w:val="28"/>
          <w:lang w:eastAsia="en-US"/>
        </w:rPr>
        <w:t>По профессиональному модулю______________________________________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16D8E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616D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группы______________________________________________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  <w:t>(группа, фамилия, имя, отчество)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16D8E">
        <w:rPr>
          <w:rFonts w:ascii="Times New Roman" w:eastAsia="Calibri" w:hAnsi="Times New Roman" w:cs="Times New Roman"/>
          <w:sz w:val="28"/>
          <w:szCs w:val="28"/>
          <w:lang w:eastAsia="en-US"/>
        </w:rPr>
        <w:t>По специальности</w:t>
      </w:r>
      <w:r w:rsidRPr="00616D8E">
        <w:rPr>
          <w:rFonts w:ascii="Times New Roman" w:eastAsia="Calibri" w:hAnsi="Times New Roman" w:cs="Times New Roman"/>
          <w:lang w:eastAsia="en-US"/>
        </w:rPr>
        <w:t>_________________________________________________________________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  <w:t>(код и наименование специальности)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16D8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</w:t>
      </w:r>
      <w:r w:rsidRPr="00616D8E">
        <w:rPr>
          <w:rFonts w:ascii="Times New Roman" w:eastAsia="Calibri" w:hAnsi="Times New Roman" w:cs="Times New Roman"/>
          <w:lang w:eastAsia="en-US"/>
        </w:rPr>
        <w:t>______________________________________________________________________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  <w:t>(полное наименование организации, в которой проходит практика)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D8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16D8E">
        <w:rPr>
          <w:rFonts w:ascii="Times New Roman" w:eastAsia="Calibri" w:hAnsi="Times New Roman" w:cs="Times New Roman"/>
          <w:sz w:val="24"/>
          <w:szCs w:val="24"/>
          <w:lang w:eastAsia="en-US"/>
        </w:rPr>
        <w:t>от профильной организации</w:t>
      </w:r>
      <w:r w:rsidRPr="00616D8E">
        <w:rPr>
          <w:rFonts w:ascii="Times New Roman" w:eastAsia="Calibri" w:hAnsi="Times New Roman" w:cs="Times New Roman"/>
          <w:lang w:eastAsia="en-US"/>
        </w:rPr>
        <w:t>____________________________________________________________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  <w:t>(фамилия, имя, отчество, должность руководителя практики)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  <w:r w:rsidRPr="00616D8E">
        <w:rPr>
          <w:rFonts w:ascii="Times New Roman" w:eastAsia="Calibri" w:hAnsi="Times New Roman" w:cs="Times New Roman"/>
          <w:i/>
          <w:iCs/>
          <w:lang w:eastAsia="en-US"/>
        </w:rPr>
        <w:t>МП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D8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16D8E">
        <w:rPr>
          <w:rFonts w:ascii="Times New Roman" w:eastAsia="Calibri" w:hAnsi="Times New Roman" w:cs="Times New Roman"/>
          <w:sz w:val="24"/>
          <w:szCs w:val="24"/>
          <w:lang w:eastAsia="en-US"/>
        </w:rPr>
        <w:t>от Университета</w:t>
      </w:r>
      <w:r w:rsidRPr="00616D8E">
        <w:rPr>
          <w:rFonts w:ascii="Times New Roman" w:eastAsia="Calibri" w:hAnsi="Times New Roman" w:cs="Times New Roman"/>
          <w:lang w:eastAsia="en-US"/>
        </w:rPr>
        <w:t>_____________________________________________________________________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16D8E">
        <w:rPr>
          <w:rFonts w:ascii="Times New Roman" w:eastAsia="Calibri" w:hAnsi="Times New Roman" w:cs="Times New Roman"/>
          <w:lang w:eastAsia="en-US"/>
        </w:rPr>
        <w:tab/>
        <w:t xml:space="preserve"> </w:t>
      </w: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  <w:t>(фамилия, имя, отчество, ученая степень, ученое звание)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D8E">
        <w:rPr>
          <w:rFonts w:ascii="Times New Roman" w:eastAsia="Calibri" w:hAnsi="Times New Roman" w:cs="Times New Roman"/>
          <w:sz w:val="24"/>
          <w:szCs w:val="24"/>
          <w:lang w:eastAsia="en-US"/>
        </w:rPr>
        <w:t>г. Санкт-Петербург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6D8E" w:rsidRDefault="00616D8E" w:rsidP="00616D8E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D8E">
        <w:rPr>
          <w:rFonts w:ascii="Times New Roman" w:eastAsia="Calibri" w:hAnsi="Times New Roman" w:cs="Times New Roman"/>
          <w:sz w:val="24"/>
          <w:szCs w:val="24"/>
          <w:lang w:eastAsia="en-US"/>
        </w:rPr>
        <w:t>20____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6D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6D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работ</w:t>
            </w:r>
          </w:p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6D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D8E">
              <w:rPr>
                <w:rFonts w:ascii="Times New Roman" w:eastAsia="Calibri" w:hAnsi="Times New Roman" w:cs="Times New Roman"/>
                <w:sz w:val="24"/>
                <w:szCs w:val="24"/>
              </w:rPr>
              <w:t>Дневник заполнил:</w:t>
            </w:r>
          </w:p>
        </w:tc>
      </w:tr>
      <w:tr w:rsidR="00616D8E" w:rsidRPr="00616D8E" w:rsidTr="00616D8E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D8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D8E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616D8E" w:rsidRPr="00616D8E" w:rsidTr="00616D8E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6D8E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6D8E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6D8E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616D8E" w:rsidRPr="00616D8E" w:rsidTr="00616D8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16D8E" w:rsidRPr="00616D8E" w:rsidTr="00616D8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6D8E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616D8E" w:rsidRPr="00616D8E" w:rsidTr="00616D8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D8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616D8E" w:rsidRPr="00616D8E" w:rsidTr="00616D8E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D8E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616D8E" w:rsidRPr="00616D8E" w:rsidTr="00616D8E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6D8E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6D8E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6D8E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6D8E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616D8E" w:rsidRPr="00616D8E" w:rsidTr="00616D8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16D8E" w:rsidRPr="00616D8E" w:rsidTr="00616D8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D8E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616D8E" w:rsidRPr="00616D8E" w:rsidTr="00616D8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D8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Университета</w:t>
            </w:r>
          </w:p>
        </w:tc>
      </w:tr>
      <w:tr w:rsidR="00616D8E" w:rsidRPr="00616D8E" w:rsidTr="00616D8E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D8E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616D8E" w:rsidRPr="00616D8E" w:rsidTr="00616D8E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6D8E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6D8E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6D8E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6D8E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4C3F09" w:rsidRPr="004C3F09" w:rsidRDefault="004C3F09" w:rsidP="004C3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2"/>
          <w:sz w:val="21"/>
          <w:szCs w:val="21"/>
          <w:shd w:val="clear" w:color="auto" w:fill="FFFFFF"/>
        </w:rPr>
      </w:pPr>
    </w:p>
    <w:p w:rsidR="004C3F09" w:rsidRDefault="004C3F09" w:rsidP="004C3F09">
      <w:pPr>
        <w:tabs>
          <w:tab w:val="left" w:pos="3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F349BF" w:rsidRPr="00D30D47" w:rsidRDefault="00F349BF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Yu Mincho" w:hAnsi="Times New Roman" w:cs="Times New Roman"/>
          <w:i/>
          <w:iCs/>
          <w:sz w:val="20"/>
          <w:szCs w:val="20"/>
          <w:lang w:eastAsia="en-US"/>
        </w:rPr>
      </w:pPr>
    </w:p>
    <w:sectPr w:rsidR="00F349BF" w:rsidRPr="00D30D47" w:rsidSect="00CB66F0">
      <w:pgSz w:w="11906" w:h="16838"/>
      <w:pgMar w:top="1134" w:right="851" w:bottom="964" w:left="1701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7F" w:rsidRDefault="0022587F" w:rsidP="009D7640">
      <w:pPr>
        <w:spacing w:after="0" w:line="240" w:lineRule="auto"/>
      </w:pPr>
      <w:r>
        <w:separator/>
      </w:r>
    </w:p>
  </w:endnote>
  <w:endnote w:type="continuationSeparator" w:id="0">
    <w:p w:rsidR="0022587F" w:rsidRDefault="0022587F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Yu Mincho">
    <w:altName w:val="MS Gothic"/>
    <w:panose1 w:val="02020400000000000000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7F" w:rsidRDefault="0022587F" w:rsidP="009D7640">
      <w:pPr>
        <w:spacing w:after="0" w:line="240" w:lineRule="auto"/>
      </w:pPr>
      <w:r>
        <w:separator/>
      </w:r>
    </w:p>
  </w:footnote>
  <w:footnote w:type="continuationSeparator" w:id="0">
    <w:p w:rsidR="0022587F" w:rsidRDefault="0022587F" w:rsidP="009D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</w:num>
  <w:num w:numId="3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640"/>
    <w:rsid w:val="000019E6"/>
    <w:rsid w:val="00002AB6"/>
    <w:rsid w:val="00003445"/>
    <w:rsid w:val="00005771"/>
    <w:rsid w:val="00007D26"/>
    <w:rsid w:val="00022DF0"/>
    <w:rsid w:val="00023CE1"/>
    <w:rsid w:val="00024C98"/>
    <w:rsid w:val="000309E5"/>
    <w:rsid w:val="00032A2C"/>
    <w:rsid w:val="00032B06"/>
    <w:rsid w:val="00041DCD"/>
    <w:rsid w:val="00046AD3"/>
    <w:rsid w:val="00046E3C"/>
    <w:rsid w:val="00050F8C"/>
    <w:rsid w:val="00055EB4"/>
    <w:rsid w:val="00060110"/>
    <w:rsid w:val="00066C81"/>
    <w:rsid w:val="00067381"/>
    <w:rsid w:val="00070983"/>
    <w:rsid w:val="00070F6D"/>
    <w:rsid w:val="000755EF"/>
    <w:rsid w:val="00075DA9"/>
    <w:rsid w:val="00083AFA"/>
    <w:rsid w:val="00091BE3"/>
    <w:rsid w:val="000A0A7A"/>
    <w:rsid w:val="000A18F0"/>
    <w:rsid w:val="000A2AA5"/>
    <w:rsid w:val="000B025A"/>
    <w:rsid w:val="000B3D4B"/>
    <w:rsid w:val="000B3F40"/>
    <w:rsid w:val="000B5659"/>
    <w:rsid w:val="000B7BE1"/>
    <w:rsid w:val="000C2E55"/>
    <w:rsid w:val="000C301A"/>
    <w:rsid w:val="000C6C94"/>
    <w:rsid w:val="000C6DC8"/>
    <w:rsid w:val="000C7D8E"/>
    <w:rsid w:val="000D080D"/>
    <w:rsid w:val="000D2EC7"/>
    <w:rsid w:val="000D4379"/>
    <w:rsid w:val="000D6416"/>
    <w:rsid w:val="000F2CD4"/>
    <w:rsid w:val="001049C4"/>
    <w:rsid w:val="001063EC"/>
    <w:rsid w:val="00107738"/>
    <w:rsid w:val="00107A85"/>
    <w:rsid w:val="001152D4"/>
    <w:rsid w:val="00122175"/>
    <w:rsid w:val="001243B8"/>
    <w:rsid w:val="00125F56"/>
    <w:rsid w:val="001265EC"/>
    <w:rsid w:val="00130E26"/>
    <w:rsid w:val="00133AF3"/>
    <w:rsid w:val="0013409A"/>
    <w:rsid w:val="0013584D"/>
    <w:rsid w:val="00135A93"/>
    <w:rsid w:val="00136CC0"/>
    <w:rsid w:val="00155520"/>
    <w:rsid w:val="00164EE9"/>
    <w:rsid w:val="00166521"/>
    <w:rsid w:val="001734CF"/>
    <w:rsid w:val="00173514"/>
    <w:rsid w:val="001745A4"/>
    <w:rsid w:val="00174A81"/>
    <w:rsid w:val="001750ED"/>
    <w:rsid w:val="00180D37"/>
    <w:rsid w:val="00181E27"/>
    <w:rsid w:val="001901B3"/>
    <w:rsid w:val="00191238"/>
    <w:rsid w:val="00192A83"/>
    <w:rsid w:val="00193483"/>
    <w:rsid w:val="00195C8D"/>
    <w:rsid w:val="001B0DAF"/>
    <w:rsid w:val="001C1F41"/>
    <w:rsid w:val="001C30BA"/>
    <w:rsid w:val="001C586A"/>
    <w:rsid w:val="001C66E3"/>
    <w:rsid w:val="001C79D9"/>
    <w:rsid w:val="001D002B"/>
    <w:rsid w:val="001D173F"/>
    <w:rsid w:val="001D1929"/>
    <w:rsid w:val="001D19BD"/>
    <w:rsid w:val="001D3BFE"/>
    <w:rsid w:val="001D73EC"/>
    <w:rsid w:val="001E3F10"/>
    <w:rsid w:val="001E7409"/>
    <w:rsid w:val="001F69D8"/>
    <w:rsid w:val="001F7D23"/>
    <w:rsid w:val="002000B4"/>
    <w:rsid w:val="00204F74"/>
    <w:rsid w:val="0020548C"/>
    <w:rsid w:val="00205A47"/>
    <w:rsid w:val="00207059"/>
    <w:rsid w:val="00213C46"/>
    <w:rsid w:val="002223D4"/>
    <w:rsid w:val="002232C0"/>
    <w:rsid w:val="002239EC"/>
    <w:rsid w:val="0022587F"/>
    <w:rsid w:val="002310BE"/>
    <w:rsid w:val="00231D4D"/>
    <w:rsid w:val="00246E9B"/>
    <w:rsid w:val="00251FAE"/>
    <w:rsid w:val="00257BD6"/>
    <w:rsid w:val="002607B7"/>
    <w:rsid w:val="00261B9B"/>
    <w:rsid w:val="0026289E"/>
    <w:rsid w:val="00265895"/>
    <w:rsid w:val="0028143A"/>
    <w:rsid w:val="00284D26"/>
    <w:rsid w:val="00284E5D"/>
    <w:rsid w:val="00284E95"/>
    <w:rsid w:val="00285AC3"/>
    <w:rsid w:val="0029237C"/>
    <w:rsid w:val="00292889"/>
    <w:rsid w:val="00294C33"/>
    <w:rsid w:val="0029634F"/>
    <w:rsid w:val="002A2310"/>
    <w:rsid w:val="002A3723"/>
    <w:rsid w:val="002B7046"/>
    <w:rsid w:val="002B7854"/>
    <w:rsid w:val="002C4685"/>
    <w:rsid w:val="002C4A7F"/>
    <w:rsid w:val="002E0DB2"/>
    <w:rsid w:val="002E3112"/>
    <w:rsid w:val="002E4503"/>
    <w:rsid w:val="002F205C"/>
    <w:rsid w:val="0030263A"/>
    <w:rsid w:val="00306410"/>
    <w:rsid w:val="00306FC0"/>
    <w:rsid w:val="00310215"/>
    <w:rsid w:val="0031186C"/>
    <w:rsid w:val="003127B9"/>
    <w:rsid w:val="003158CE"/>
    <w:rsid w:val="00316D22"/>
    <w:rsid w:val="00317958"/>
    <w:rsid w:val="00320EEB"/>
    <w:rsid w:val="0032428F"/>
    <w:rsid w:val="003246E4"/>
    <w:rsid w:val="00331151"/>
    <w:rsid w:val="0033593F"/>
    <w:rsid w:val="00335F04"/>
    <w:rsid w:val="003404CE"/>
    <w:rsid w:val="0034127A"/>
    <w:rsid w:val="003428E4"/>
    <w:rsid w:val="00346552"/>
    <w:rsid w:val="00353334"/>
    <w:rsid w:val="003544C3"/>
    <w:rsid w:val="003550AC"/>
    <w:rsid w:val="00355A5A"/>
    <w:rsid w:val="003563E4"/>
    <w:rsid w:val="00361695"/>
    <w:rsid w:val="00366255"/>
    <w:rsid w:val="0036761B"/>
    <w:rsid w:val="003735D5"/>
    <w:rsid w:val="00373ED4"/>
    <w:rsid w:val="003740FF"/>
    <w:rsid w:val="003765C0"/>
    <w:rsid w:val="003768DC"/>
    <w:rsid w:val="00382724"/>
    <w:rsid w:val="003849CD"/>
    <w:rsid w:val="00385E40"/>
    <w:rsid w:val="00386516"/>
    <w:rsid w:val="003932D6"/>
    <w:rsid w:val="00396005"/>
    <w:rsid w:val="00397D7B"/>
    <w:rsid w:val="003A197E"/>
    <w:rsid w:val="003A5DFB"/>
    <w:rsid w:val="003A6179"/>
    <w:rsid w:val="003B045A"/>
    <w:rsid w:val="003B26D1"/>
    <w:rsid w:val="003B77D4"/>
    <w:rsid w:val="003B7C13"/>
    <w:rsid w:val="003C15E2"/>
    <w:rsid w:val="003C6C45"/>
    <w:rsid w:val="003C7B37"/>
    <w:rsid w:val="003E2A1F"/>
    <w:rsid w:val="003E5DF2"/>
    <w:rsid w:val="003E6E8B"/>
    <w:rsid w:val="003E7433"/>
    <w:rsid w:val="003F5AEE"/>
    <w:rsid w:val="003F63E0"/>
    <w:rsid w:val="003F76A9"/>
    <w:rsid w:val="003F79B4"/>
    <w:rsid w:val="00400AFA"/>
    <w:rsid w:val="0040285E"/>
    <w:rsid w:val="00403203"/>
    <w:rsid w:val="00406198"/>
    <w:rsid w:val="00412653"/>
    <w:rsid w:val="004219C6"/>
    <w:rsid w:val="00424083"/>
    <w:rsid w:val="004243F1"/>
    <w:rsid w:val="00425028"/>
    <w:rsid w:val="00445A3A"/>
    <w:rsid w:val="0045091A"/>
    <w:rsid w:val="00454732"/>
    <w:rsid w:val="004549FD"/>
    <w:rsid w:val="00457C2A"/>
    <w:rsid w:val="00460E8F"/>
    <w:rsid w:val="004627D8"/>
    <w:rsid w:val="00467F90"/>
    <w:rsid w:val="004740AA"/>
    <w:rsid w:val="0047780D"/>
    <w:rsid w:val="004811C0"/>
    <w:rsid w:val="00493089"/>
    <w:rsid w:val="00493BD0"/>
    <w:rsid w:val="004A4895"/>
    <w:rsid w:val="004A6BE7"/>
    <w:rsid w:val="004B0F5C"/>
    <w:rsid w:val="004B72B6"/>
    <w:rsid w:val="004C04A7"/>
    <w:rsid w:val="004C1E36"/>
    <w:rsid w:val="004C370C"/>
    <w:rsid w:val="004C3F09"/>
    <w:rsid w:val="004C52A5"/>
    <w:rsid w:val="004C5605"/>
    <w:rsid w:val="004C66F6"/>
    <w:rsid w:val="004C6912"/>
    <w:rsid w:val="004C6D65"/>
    <w:rsid w:val="004D0374"/>
    <w:rsid w:val="004D1345"/>
    <w:rsid w:val="004D5010"/>
    <w:rsid w:val="004D7252"/>
    <w:rsid w:val="004E1669"/>
    <w:rsid w:val="004E32FD"/>
    <w:rsid w:val="004E68EF"/>
    <w:rsid w:val="004F2F82"/>
    <w:rsid w:val="004F68C2"/>
    <w:rsid w:val="004F7161"/>
    <w:rsid w:val="00505899"/>
    <w:rsid w:val="0051165B"/>
    <w:rsid w:val="00511DAB"/>
    <w:rsid w:val="005252E2"/>
    <w:rsid w:val="00527143"/>
    <w:rsid w:val="00532897"/>
    <w:rsid w:val="00536641"/>
    <w:rsid w:val="00536F43"/>
    <w:rsid w:val="00537092"/>
    <w:rsid w:val="005405EF"/>
    <w:rsid w:val="005458F8"/>
    <w:rsid w:val="00557060"/>
    <w:rsid w:val="00561453"/>
    <w:rsid w:val="005644B5"/>
    <w:rsid w:val="00567A05"/>
    <w:rsid w:val="00570834"/>
    <w:rsid w:val="005724DD"/>
    <w:rsid w:val="005824A1"/>
    <w:rsid w:val="00590D91"/>
    <w:rsid w:val="00590E0A"/>
    <w:rsid w:val="00592000"/>
    <w:rsid w:val="0059228E"/>
    <w:rsid w:val="005948F2"/>
    <w:rsid w:val="0059784B"/>
    <w:rsid w:val="005A12E3"/>
    <w:rsid w:val="005A1790"/>
    <w:rsid w:val="005A46E3"/>
    <w:rsid w:val="005A66E8"/>
    <w:rsid w:val="005A702B"/>
    <w:rsid w:val="005B126E"/>
    <w:rsid w:val="005B1DA9"/>
    <w:rsid w:val="005B3068"/>
    <w:rsid w:val="005C070A"/>
    <w:rsid w:val="005C7AB2"/>
    <w:rsid w:val="005D25D9"/>
    <w:rsid w:val="005D5259"/>
    <w:rsid w:val="005D67B7"/>
    <w:rsid w:val="005D6873"/>
    <w:rsid w:val="005D6976"/>
    <w:rsid w:val="005E7959"/>
    <w:rsid w:val="005F2FDE"/>
    <w:rsid w:val="005F4C3B"/>
    <w:rsid w:val="00603D90"/>
    <w:rsid w:val="006105C6"/>
    <w:rsid w:val="00610E3A"/>
    <w:rsid w:val="006146FA"/>
    <w:rsid w:val="00614D91"/>
    <w:rsid w:val="00616D8E"/>
    <w:rsid w:val="0062576A"/>
    <w:rsid w:val="00626AC6"/>
    <w:rsid w:val="00630ABC"/>
    <w:rsid w:val="00632880"/>
    <w:rsid w:val="00635098"/>
    <w:rsid w:val="006355F8"/>
    <w:rsid w:val="00635827"/>
    <w:rsid w:val="006373D1"/>
    <w:rsid w:val="00655644"/>
    <w:rsid w:val="00655DAF"/>
    <w:rsid w:val="00681CBB"/>
    <w:rsid w:val="006833CC"/>
    <w:rsid w:val="00684331"/>
    <w:rsid w:val="00690192"/>
    <w:rsid w:val="006956CB"/>
    <w:rsid w:val="00696255"/>
    <w:rsid w:val="006A3F41"/>
    <w:rsid w:val="006B70EB"/>
    <w:rsid w:val="006C3433"/>
    <w:rsid w:val="006C4278"/>
    <w:rsid w:val="006C61F8"/>
    <w:rsid w:val="006D034A"/>
    <w:rsid w:val="006D73DE"/>
    <w:rsid w:val="006E2DB9"/>
    <w:rsid w:val="006E3AF3"/>
    <w:rsid w:val="006E6939"/>
    <w:rsid w:val="006F09F4"/>
    <w:rsid w:val="006F1F01"/>
    <w:rsid w:val="006F4525"/>
    <w:rsid w:val="006F4D08"/>
    <w:rsid w:val="006F692C"/>
    <w:rsid w:val="00712B5A"/>
    <w:rsid w:val="00724ABB"/>
    <w:rsid w:val="00725A0A"/>
    <w:rsid w:val="00730111"/>
    <w:rsid w:val="007339FF"/>
    <w:rsid w:val="007340C5"/>
    <w:rsid w:val="00735324"/>
    <w:rsid w:val="00740138"/>
    <w:rsid w:val="007409DA"/>
    <w:rsid w:val="00742F67"/>
    <w:rsid w:val="007519B8"/>
    <w:rsid w:val="00760D25"/>
    <w:rsid w:val="00770653"/>
    <w:rsid w:val="00772C8E"/>
    <w:rsid w:val="00774208"/>
    <w:rsid w:val="0077495D"/>
    <w:rsid w:val="00775DDC"/>
    <w:rsid w:val="00777955"/>
    <w:rsid w:val="0078347B"/>
    <w:rsid w:val="00784C98"/>
    <w:rsid w:val="00785197"/>
    <w:rsid w:val="00787FA3"/>
    <w:rsid w:val="00792138"/>
    <w:rsid w:val="00794D94"/>
    <w:rsid w:val="00797BBD"/>
    <w:rsid w:val="007A2EE6"/>
    <w:rsid w:val="007B51A8"/>
    <w:rsid w:val="007C05B8"/>
    <w:rsid w:val="007C088E"/>
    <w:rsid w:val="007C43B3"/>
    <w:rsid w:val="007C53FC"/>
    <w:rsid w:val="007D3725"/>
    <w:rsid w:val="007D45E2"/>
    <w:rsid w:val="007D7182"/>
    <w:rsid w:val="007E5BCF"/>
    <w:rsid w:val="007F0823"/>
    <w:rsid w:val="007F3479"/>
    <w:rsid w:val="007F64AA"/>
    <w:rsid w:val="008003DC"/>
    <w:rsid w:val="00800791"/>
    <w:rsid w:val="00800CE9"/>
    <w:rsid w:val="00802AEC"/>
    <w:rsid w:val="00804DDE"/>
    <w:rsid w:val="00814176"/>
    <w:rsid w:val="00816A4E"/>
    <w:rsid w:val="00823418"/>
    <w:rsid w:val="00824ECA"/>
    <w:rsid w:val="008326B5"/>
    <w:rsid w:val="00833007"/>
    <w:rsid w:val="00834978"/>
    <w:rsid w:val="00836D51"/>
    <w:rsid w:val="0084274A"/>
    <w:rsid w:val="00846383"/>
    <w:rsid w:val="008511C8"/>
    <w:rsid w:val="00855094"/>
    <w:rsid w:val="00857372"/>
    <w:rsid w:val="00857FA8"/>
    <w:rsid w:val="00860C87"/>
    <w:rsid w:val="0086510C"/>
    <w:rsid w:val="00874AFB"/>
    <w:rsid w:val="00875D6D"/>
    <w:rsid w:val="008820CE"/>
    <w:rsid w:val="00884AB5"/>
    <w:rsid w:val="00884B85"/>
    <w:rsid w:val="00893FA5"/>
    <w:rsid w:val="008A31DA"/>
    <w:rsid w:val="008A32F6"/>
    <w:rsid w:val="008A5BF6"/>
    <w:rsid w:val="008B1EEF"/>
    <w:rsid w:val="008B40AE"/>
    <w:rsid w:val="008C04AA"/>
    <w:rsid w:val="008C1A3B"/>
    <w:rsid w:val="008C1B37"/>
    <w:rsid w:val="008C3B71"/>
    <w:rsid w:val="008C40EE"/>
    <w:rsid w:val="008C4D65"/>
    <w:rsid w:val="008C509D"/>
    <w:rsid w:val="008C6D17"/>
    <w:rsid w:val="008C7523"/>
    <w:rsid w:val="008D1261"/>
    <w:rsid w:val="008D3E7C"/>
    <w:rsid w:val="008E063B"/>
    <w:rsid w:val="008E339B"/>
    <w:rsid w:val="008E7119"/>
    <w:rsid w:val="008F0409"/>
    <w:rsid w:val="008F04CE"/>
    <w:rsid w:val="008F18AF"/>
    <w:rsid w:val="008F1AD4"/>
    <w:rsid w:val="008F2276"/>
    <w:rsid w:val="0090405A"/>
    <w:rsid w:val="009046EB"/>
    <w:rsid w:val="0090512E"/>
    <w:rsid w:val="0090699A"/>
    <w:rsid w:val="00906A82"/>
    <w:rsid w:val="00907E19"/>
    <w:rsid w:val="009120E8"/>
    <w:rsid w:val="009168A0"/>
    <w:rsid w:val="0091764D"/>
    <w:rsid w:val="00933429"/>
    <w:rsid w:val="00942DF6"/>
    <w:rsid w:val="009462D5"/>
    <w:rsid w:val="009531C4"/>
    <w:rsid w:val="009644AA"/>
    <w:rsid w:val="00971ED1"/>
    <w:rsid w:val="0097496A"/>
    <w:rsid w:val="00975F19"/>
    <w:rsid w:val="00976A2E"/>
    <w:rsid w:val="00977C53"/>
    <w:rsid w:val="0098414C"/>
    <w:rsid w:val="00984B56"/>
    <w:rsid w:val="009851E3"/>
    <w:rsid w:val="00986768"/>
    <w:rsid w:val="009940E4"/>
    <w:rsid w:val="00995D25"/>
    <w:rsid w:val="009A0A44"/>
    <w:rsid w:val="009A2E71"/>
    <w:rsid w:val="009A4DAA"/>
    <w:rsid w:val="009B072F"/>
    <w:rsid w:val="009C1D24"/>
    <w:rsid w:val="009C2188"/>
    <w:rsid w:val="009D716B"/>
    <w:rsid w:val="009D7640"/>
    <w:rsid w:val="009E1191"/>
    <w:rsid w:val="009E1FC3"/>
    <w:rsid w:val="009E52EC"/>
    <w:rsid w:val="009F040B"/>
    <w:rsid w:val="009F1BB9"/>
    <w:rsid w:val="009F5EEF"/>
    <w:rsid w:val="00A01B9A"/>
    <w:rsid w:val="00A02603"/>
    <w:rsid w:val="00A03957"/>
    <w:rsid w:val="00A051B0"/>
    <w:rsid w:val="00A0700F"/>
    <w:rsid w:val="00A10AA3"/>
    <w:rsid w:val="00A14123"/>
    <w:rsid w:val="00A20B40"/>
    <w:rsid w:val="00A21143"/>
    <w:rsid w:val="00A21881"/>
    <w:rsid w:val="00A2596D"/>
    <w:rsid w:val="00A25CC6"/>
    <w:rsid w:val="00A27BCD"/>
    <w:rsid w:val="00A311B4"/>
    <w:rsid w:val="00A324EB"/>
    <w:rsid w:val="00A352AF"/>
    <w:rsid w:val="00A40B72"/>
    <w:rsid w:val="00A40CCC"/>
    <w:rsid w:val="00A41433"/>
    <w:rsid w:val="00A45409"/>
    <w:rsid w:val="00A45494"/>
    <w:rsid w:val="00A4601B"/>
    <w:rsid w:val="00A51CBA"/>
    <w:rsid w:val="00A526B3"/>
    <w:rsid w:val="00A55767"/>
    <w:rsid w:val="00A557DF"/>
    <w:rsid w:val="00A750AB"/>
    <w:rsid w:val="00A84165"/>
    <w:rsid w:val="00A8634A"/>
    <w:rsid w:val="00A86C05"/>
    <w:rsid w:val="00A9090B"/>
    <w:rsid w:val="00A91F5B"/>
    <w:rsid w:val="00AA2730"/>
    <w:rsid w:val="00AA57B7"/>
    <w:rsid w:val="00AA5C8A"/>
    <w:rsid w:val="00AB058F"/>
    <w:rsid w:val="00AB186F"/>
    <w:rsid w:val="00AB61D8"/>
    <w:rsid w:val="00AC01CB"/>
    <w:rsid w:val="00AC0243"/>
    <w:rsid w:val="00AD1206"/>
    <w:rsid w:val="00AD197C"/>
    <w:rsid w:val="00AD5E09"/>
    <w:rsid w:val="00AE2EA5"/>
    <w:rsid w:val="00AE7BA3"/>
    <w:rsid w:val="00AF4147"/>
    <w:rsid w:val="00AF60C9"/>
    <w:rsid w:val="00AF6F75"/>
    <w:rsid w:val="00B0044D"/>
    <w:rsid w:val="00B041BE"/>
    <w:rsid w:val="00B07FEA"/>
    <w:rsid w:val="00B13F02"/>
    <w:rsid w:val="00B148D5"/>
    <w:rsid w:val="00B2018D"/>
    <w:rsid w:val="00B2482C"/>
    <w:rsid w:val="00B24834"/>
    <w:rsid w:val="00B31293"/>
    <w:rsid w:val="00B31DEA"/>
    <w:rsid w:val="00B37A3A"/>
    <w:rsid w:val="00B50CFA"/>
    <w:rsid w:val="00B532F3"/>
    <w:rsid w:val="00B53398"/>
    <w:rsid w:val="00B610C3"/>
    <w:rsid w:val="00B63606"/>
    <w:rsid w:val="00B651C8"/>
    <w:rsid w:val="00B65332"/>
    <w:rsid w:val="00B67965"/>
    <w:rsid w:val="00B70C73"/>
    <w:rsid w:val="00B71142"/>
    <w:rsid w:val="00B74316"/>
    <w:rsid w:val="00B919D7"/>
    <w:rsid w:val="00B91D03"/>
    <w:rsid w:val="00B91EF6"/>
    <w:rsid w:val="00B96AF6"/>
    <w:rsid w:val="00BA0097"/>
    <w:rsid w:val="00BA1DB3"/>
    <w:rsid w:val="00BA3E6D"/>
    <w:rsid w:val="00BA6281"/>
    <w:rsid w:val="00BB0767"/>
    <w:rsid w:val="00BB2D51"/>
    <w:rsid w:val="00BB3040"/>
    <w:rsid w:val="00BB510E"/>
    <w:rsid w:val="00BB6DBB"/>
    <w:rsid w:val="00BC7D2D"/>
    <w:rsid w:val="00BD42E1"/>
    <w:rsid w:val="00BE257D"/>
    <w:rsid w:val="00BE44D8"/>
    <w:rsid w:val="00BE5488"/>
    <w:rsid w:val="00BF2771"/>
    <w:rsid w:val="00BF404E"/>
    <w:rsid w:val="00C0130E"/>
    <w:rsid w:val="00C0345B"/>
    <w:rsid w:val="00C04886"/>
    <w:rsid w:val="00C060F5"/>
    <w:rsid w:val="00C123F1"/>
    <w:rsid w:val="00C124F4"/>
    <w:rsid w:val="00C14820"/>
    <w:rsid w:val="00C17C75"/>
    <w:rsid w:val="00C25336"/>
    <w:rsid w:val="00C30690"/>
    <w:rsid w:val="00C31159"/>
    <w:rsid w:val="00C32737"/>
    <w:rsid w:val="00C36E9C"/>
    <w:rsid w:val="00C51C04"/>
    <w:rsid w:val="00C55B87"/>
    <w:rsid w:val="00C55C86"/>
    <w:rsid w:val="00C611DE"/>
    <w:rsid w:val="00C62F00"/>
    <w:rsid w:val="00C6435C"/>
    <w:rsid w:val="00C7228C"/>
    <w:rsid w:val="00C75DA8"/>
    <w:rsid w:val="00C75E88"/>
    <w:rsid w:val="00C76084"/>
    <w:rsid w:val="00C81305"/>
    <w:rsid w:val="00C83FD3"/>
    <w:rsid w:val="00C908DF"/>
    <w:rsid w:val="00C9122F"/>
    <w:rsid w:val="00C91CB1"/>
    <w:rsid w:val="00C92787"/>
    <w:rsid w:val="00C92951"/>
    <w:rsid w:val="00C94081"/>
    <w:rsid w:val="00C96F07"/>
    <w:rsid w:val="00C97815"/>
    <w:rsid w:val="00CA0369"/>
    <w:rsid w:val="00CA1F8F"/>
    <w:rsid w:val="00CA2AF7"/>
    <w:rsid w:val="00CA3123"/>
    <w:rsid w:val="00CA3848"/>
    <w:rsid w:val="00CA784C"/>
    <w:rsid w:val="00CA7B6B"/>
    <w:rsid w:val="00CB0883"/>
    <w:rsid w:val="00CB66F0"/>
    <w:rsid w:val="00CC2481"/>
    <w:rsid w:val="00CC3280"/>
    <w:rsid w:val="00CC55F4"/>
    <w:rsid w:val="00CC6691"/>
    <w:rsid w:val="00CD0919"/>
    <w:rsid w:val="00CD295D"/>
    <w:rsid w:val="00CD6DB8"/>
    <w:rsid w:val="00CE07E8"/>
    <w:rsid w:val="00CE651B"/>
    <w:rsid w:val="00CE68EB"/>
    <w:rsid w:val="00CE73E0"/>
    <w:rsid w:val="00CF0B3E"/>
    <w:rsid w:val="00CF116D"/>
    <w:rsid w:val="00CF31E3"/>
    <w:rsid w:val="00CF5923"/>
    <w:rsid w:val="00CF7498"/>
    <w:rsid w:val="00D018C6"/>
    <w:rsid w:val="00D04790"/>
    <w:rsid w:val="00D05860"/>
    <w:rsid w:val="00D070CC"/>
    <w:rsid w:val="00D108F0"/>
    <w:rsid w:val="00D1151D"/>
    <w:rsid w:val="00D217EF"/>
    <w:rsid w:val="00D24D7F"/>
    <w:rsid w:val="00D30A41"/>
    <w:rsid w:val="00D30D47"/>
    <w:rsid w:val="00D31301"/>
    <w:rsid w:val="00D336C2"/>
    <w:rsid w:val="00D33892"/>
    <w:rsid w:val="00D34960"/>
    <w:rsid w:val="00D36906"/>
    <w:rsid w:val="00D43782"/>
    <w:rsid w:val="00D44BF5"/>
    <w:rsid w:val="00D520A5"/>
    <w:rsid w:val="00D54307"/>
    <w:rsid w:val="00D54742"/>
    <w:rsid w:val="00D63DE5"/>
    <w:rsid w:val="00D7701C"/>
    <w:rsid w:val="00D77CF3"/>
    <w:rsid w:val="00D77FD7"/>
    <w:rsid w:val="00D831EE"/>
    <w:rsid w:val="00D87701"/>
    <w:rsid w:val="00D92C05"/>
    <w:rsid w:val="00D943EE"/>
    <w:rsid w:val="00D9611F"/>
    <w:rsid w:val="00DA3527"/>
    <w:rsid w:val="00DB0504"/>
    <w:rsid w:val="00DB43E6"/>
    <w:rsid w:val="00DB48E7"/>
    <w:rsid w:val="00DC0AEF"/>
    <w:rsid w:val="00DC62C2"/>
    <w:rsid w:val="00DD5140"/>
    <w:rsid w:val="00DD6903"/>
    <w:rsid w:val="00DE462B"/>
    <w:rsid w:val="00DE4741"/>
    <w:rsid w:val="00DF18C8"/>
    <w:rsid w:val="00DF5305"/>
    <w:rsid w:val="00DF58FC"/>
    <w:rsid w:val="00DF7590"/>
    <w:rsid w:val="00DF78E3"/>
    <w:rsid w:val="00E0461A"/>
    <w:rsid w:val="00E10583"/>
    <w:rsid w:val="00E15618"/>
    <w:rsid w:val="00E26716"/>
    <w:rsid w:val="00E318F9"/>
    <w:rsid w:val="00E41CDA"/>
    <w:rsid w:val="00E425C3"/>
    <w:rsid w:val="00E42CFD"/>
    <w:rsid w:val="00E45AF1"/>
    <w:rsid w:val="00E50462"/>
    <w:rsid w:val="00E6516C"/>
    <w:rsid w:val="00E70E39"/>
    <w:rsid w:val="00E71595"/>
    <w:rsid w:val="00E72FC7"/>
    <w:rsid w:val="00E77896"/>
    <w:rsid w:val="00E77D19"/>
    <w:rsid w:val="00E801C2"/>
    <w:rsid w:val="00E8050F"/>
    <w:rsid w:val="00E8417C"/>
    <w:rsid w:val="00E87CD0"/>
    <w:rsid w:val="00E911A1"/>
    <w:rsid w:val="00E925A5"/>
    <w:rsid w:val="00E96A25"/>
    <w:rsid w:val="00E97CCB"/>
    <w:rsid w:val="00EA0A99"/>
    <w:rsid w:val="00EA76DD"/>
    <w:rsid w:val="00EA7DEC"/>
    <w:rsid w:val="00EA7EB3"/>
    <w:rsid w:val="00EC0D29"/>
    <w:rsid w:val="00EC0FFB"/>
    <w:rsid w:val="00EC107B"/>
    <w:rsid w:val="00EC1596"/>
    <w:rsid w:val="00EC162D"/>
    <w:rsid w:val="00EC1AFB"/>
    <w:rsid w:val="00EC4556"/>
    <w:rsid w:val="00EC7462"/>
    <w:rsid w:val="00ED4A88"/>
    <w:rsid w:val="00ED6708"/>
    <w:rsid w:val="00EE57F1"/>
    <w:rsid w:val="00EE7696"/>
    <w:rsid w:val="00EE79A3"/>
    <w:rsid w:val="00EF1EA7"/>
    <w:rsid w:val="00EF2A23"/>
    <w:rsid w:val="00EF2C59"/>
    <w:rsid w:val="00EF30B1"/>
    <w:rsid w:val="00EF6B47"/>
    <w:rsid w:val="00EF6C43"/>
    <w:rsid w:val="00F012EE"/>
    <w:rsid w:val="00F079A5"/>
    <w:rsid w:val="00F111AB"/>
    <w:rsid w:val="00F12F02"/>
    <w:rsid w:val="00F1312B"/>
    <w:rsid w:val="00F178B1"/>
    <w:rsid w:val="00F20F27"/>
    <w:rsid w:val="00F216CA"/>
    <w:rsid w:val="00F236FC"/>
    <w:rsid w:val="00F349BF"/>
    <w:rsid w:val="00F4004E"/>
    <w:rsid w:val="00F41AB9"/>
    <w:rsid w:val="00F41C2F"/>
    <w:rsid w:val="00F429E0"/>
    <w:rsid w:val="00F443F0"/>
    <w:rsid w:val="00F50874"/>
    <w:rsid w:val="00F60688"/>
    <w:rsid w:val="00F61E1A"/>
    <w:rsid w:val="00F66B60"/>
    <w:rsid w:val="00F72A97"/>
    <w:rsid w:val="00F737B2"/>
    <w:rsid w:val="00F816D3"/>
    <w:rsid w:val="00F824C0"/>
    <w:rsid w:val="00F829CE"/>
    <w:rsid w:val="00F87D16"/>
    <w:rsid w:val="00F93008"/>
    <w:rsid w:val="00F951A6"/>
    <w:rsid w:val="00F97109"/>
    <w:rsid w:val="00F97455"/>
    <w:rsid w:val="00F97ECD"/>
    <w:rsid w:val="00FA72F8"/>
    <w:rsid w:val="00FB115B"/>
    <w:rsid w:val="00FB22C4"/>
    <w:rsid w:val="00FB3B11"/>
    <w:rsid w:val="00FB427F"/>
    <w:rsid w:val="00FB7C4D"/>
    <w:rsid w:val="00FC249E"/>
    <w:rsid w:val="00FC30B8"/>
    <w:rsid w:val="00FC73A3"/>
    <w:rsid w:val="00FC76CF"/>
    <w:rsid w:val="00FD0F6C"/>
    <w:rsid w:val="00FD17EA"/>
    <w:rsid w:val="00FD1EDD"/>
    <w:rsid w:val="00FD2D74"/>
    <w:rsid w:val="00FD4AF8"/>
    <w:rsid w:val="00FE3C4E"/>
    <w:rsid w:val="00FE4490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09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uiPriority w:val="59"/>
    <w:rsid w:val="00B14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8F04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4">
    <w:name w:val="Заголовок №4_"/>
    <w:basedOn w:val="a0"/>
    <w:link w:val="45"/>
    <w:rsid w:val="00F349BF"/>
    <w:rPr>
      <w:b/>
      <w:bCs/>
      <w:spacing w:val="2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F349BF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fff">
    <w:name w:val="текст Знак"/>
    <w:basedOn w:val="a0"/>
    <w:link w:val="affe"/>
    <w:rsid w:val="00174A81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38">
    <w:name w:val="Сетка таблицы3"/>
    <w:basedOn w:val="a1"/>
    <w:next w:val="aff9"/>
    <w:uiPriority w:val="59"/>
    <w:rsid w:val="009A2E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9">
    <w:name w:val="Заголовок №3_"/>
    <w:basedOn w:val="a0"/>
    <w:link w:val="3a"/>
    <w:locked/>
    <w:rsid w:val="00F87D16"/>
    <w:rPr>
      <w:b/>
      <w:bCs/>
      <w:spacing w:val="1"/>
      <w:shd w:val="clear" w:color="auto" w:fill="FFFFFF"/>
    </w:rPr>
  </w:style>
  <w:style w:type="paragraph" w:customStyle="1" w:styleId="3a">
    <w:name w:val="Заголовок №3"/>
    <w:basedOn w:val="a"/>
    <w:link w:val="39"/>
    <w:rsid w:val="00F87D16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6">
    <w:name w:val="Основной текст (4)_"/>
    <w:basedOn w:val="a0"/>
    <w:link w:val="47"/>
    <w:locked/>
    <w:rsid w:val="00F87D16"/>
    <w:rPr>
      <w:i/>
      <w:iCs/>
      <w:sz w:val="21"/>
      <w:szCs w:val="21"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F87D16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p15">
    <w:name w:val="p15"/>
    <w:basedOn w:val="a"/>
    <w:rsid w:val="00F8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Основной текст + Курсив"/>
    <w:aliases w:val="Интервал 0 pt3"/>
    <w:basedOn w:val="a0"/>
    <w:rsid w:val="00F87D16"/>
    <w:rPr>
      <w:rFonts w:ascii="Times New Roman" w:eastAsia="Times New Roman" w:hAnsi="Times New Roman" w:cs="Times New Roman" w:hint="default"/>
      <w:i/>
      <w:iCs/>
      <w:spacing w:val="0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hyperlink" Target="http://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chr.coe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hyperlink" Target="http://www.ebibliote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vs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www.cde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s://fsspru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srf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EC9A-E2A2-49A2-B682-A4B08BA5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2008</TotalTime>
  <Pages>1</Pages>
  <Words>7394</Words>
  <Characters>42147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Наташа Латышева</cp:lastModifiedBy>
  <cp:revision>179</cp:revision>
  <cp:lastPrinted>2019-02-15T13:40:00Z</cp:lastPrinted>
  <dcterms:created xsi:type="dcterms:W3CDTF">2017-09-20T17:29:00Z</dcterms:created>
  <dcterms:modified xsi:type="dcterms:W3CDTF">2022-09-29T08:52:00Z</dcterms:modified>
</cp:coreProperties>
</file>