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F8" w:rsidRPr="007F7CB9" w:rsidRDefault="00190CF8" w:rsidP="00165FB2">
      <w:pPr>
        <w:keepNext/>
        <w:shd w:val="clear" w:color="auto" w:fill="FFFFFF"/>
        <w:spacing w:after="0" w:line="240" w:lineRule="auto"/>
        <w:ind w:left="198"/>
        <w:jc w:val="center"/>
        <w:rPr>
          <w:rFonts w:ascii="Times New Roman" w:eastAsia="Times New Roman" w:hAnsi="Times New Roman" w:cs="Times New Roman"/>
          <w:b/>
          <w:bCs/>
          <w:lang w:eastAsia="ru-RU"/>
        </w:rPr>
      </w:pPr>
      <w:bookmarkStart w:id="0" w:name="_Hlk536113461"/>
      <w:bookmarkStart w:id="1" w:name="_Hlk526185757"/>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190CF8" w:rsidRPr="007F7CB9" w:rsidRDefault="00190CF8" w:rsidP="0010648B">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190CF8" w:rsidRPr="007F7CB9" w:rsidRDefault="00190CF8"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bookmarkEnd w:id="0"/>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7F7CB9">
        <w:rPr>
          <w:rFonts w:ascii="Times New Roman" w:eastAsia="SimSun" w:hAnsi="Times New Roman" w:cs="Times New Roman"/>
          <w:b/>
          <w:kern w:val="1"/>
          <w:sz w:val="28"/>
          <w:szCs w:val="28"/>
          <w:lang w:eastAsia="ar-SA"/>
        </w:rPr>
        <w:t xml:space="preserve">ОСНОВНАЯ ПРОФЕССИОНАЛЬНАЯ ОБРАЗОВАТЕЛЬНАЯ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7F7CB9">
        <w:rPr>
          <w:rFonts w:ascii="Times New Roman" w:eastAsia="SimSun" w:hAnsi="Times New Roman" w:cs="Times New Roman"/>
          <w:b/>
          <w:kern w:val="1"/>
          <w:sz w:val="28"/>
          <w:szCs w:val="28"/>
          <w:lang w:eastAsia="ar-SA"/>
        </w:rPr>
        <w:t xml:space="preserve">ПРОГРАММА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по направлению подготовки (специальности) 40.04.01 Юриспруденция </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(квалификация (степень) «магистр»)</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Times New Roman" w:hAnsi="Times New Roman" w:cs="Times New Roman"/>
          <w:b/>
          <w:bCs/>
          <w:sz w:val="28"/>
          <w:szCs w:val="28"/>
          <w:lang w:eastAsia="ru-RU"/>
        </w:rPr>
      </w:pPr>
      <w:r w:rsidRPr="007F7CB9">
        <w:rPr>
          <w:rFonts w:ascii="Times New Roman" w:eastAsia="Calibri" w:hAnsi="Times New Roman" w:cs="Times New Roman"/>
          <w:kern w:val="1"/>
          <w:sz w:val="28"/>
          <w:szCs w:val="28"/>
          <w:lang w:eastAsia="ar-SA"/>
        </w:rPr>
        <w:t>Магистерская программа «Юрист в сфере уголовного судопроизводства»</w:t>
      </w:r>
    </w:p>
    <w:bookmarkEnd w:id="1"/>
    <w:p w:rsidR="00005AB9" w:rsidRPr="007F7CB9" w:rsidRDefault="00005AB9" w:rsidP="00005AB9">
      <w:pPr>
        <w:suppressAutoHyphens/>
        <w:spacing w:after="0" w:line="240" w:lineRule="auto"/>
        <w:ind w:firstLine="709"/>
        <w:jc w:val="center"/>
        <w:textAlignment w:val="baseline"/>
        <w:rPr>
          <w:rFonts w:ascii="Times New Roman" w:eastAsia="Calibri" w:hAnsi="Times New Roman" w:cs="Times New Roman"/>
          <w:b/>
          <w:kern w:val="1"/>
          <w:sz w:val="28"/>
          <w:szCs w:val="28"/>
          <w:lang w:eastAsia="ar-SA"/>
        </w:rPr>
      </w:pPr>
    </w:p>
    <w:p w:rsidR="00005AB9" w:rsidRPr="007F7CB9" w:rsidRDefault="00005AB9" w:rsidP="00005AB9">
      <w:pPr>
        <w:spacing w:after="0"/>
        <w:jc w:val="center"/>
        <w:rPr>
          <w:rFonts w:ascii="Times New Roman" w:hAnsi="Times New Roman" w:cs="Times New Roman"/>
          <w:b/>
          <w:sz w:val="28"/>
          <w:szCs w:val="28"/>
        </w:rPr>
      </w:pPr>
    </w:p>
    <w:p w:rsidR="006A404F" w:rsidRPr="007F7CB9" w:rsidRDefault="006A404F" w:rsidP="006A404F">
      <w:pPr>
        <w:spacing w:after="0"/>
        <w:jc w:val="center"/>
        <w:rPr>
          <w:rFonts w:ascii="Times New Roman" w:hAnsi="Times New Roman" w:cs="Times New Roman"/>
          <w:b/>
          <w:sz w:val="28"/>
          <w:szCs w:val="28"/>
        </w:rPr>
      </w:pPr>
      <w:r w:rsidRPr="007F7CB9">
        <w:rPr>
          <w:rFonts w:ascii="Times New Roman" w:hAnsi="Times New Roman" w:cs="Times New Roman"/>
          <w:b/>
          <w:sz w:val="28"/>
          <w:szCs w:val="28"/>
        </w:rPr>
        <w:t>РАБОЧАЯ ПРОГРАММА</w:t>
      </w:r>
    </w:p>
    <w:p w:rsidR="006A404F" w:rsidRPr="007F7CB9" w:rsidRDefault="006A404F" w:rsidP="006A404F">
      <w:pPr>
        <w:spacing w:after="0"/>
        <w:jc w:val="center"/>
        <w:rPr>
          <w:rFonts w:ascii="Times New Roman" w:hAnsi="Times New Roman" w:cs="Times New Roman"/>
          <w:b/>
          <w:sz w:val="28"/>
          <w:szCs w:val="28"/>
        </w:rPr>
      </w:pPr>
    </w:p>
    <w:p w:rsidR="00005AB9" w:rsidRPr="007F7CB9" w:rsidRDefault="00005AB9" w:rsidP="006A404F">
      <w:pPr>
        <w:spacing w:after="0"/>
        <w:jc w:val="center"/>
        <w:rPr>
          <w:rFonts w:ascii="Times New Roman" w:hAnsi="Times New Roman" w:cs="Times New Roman"/>
          <w:sz w:val="28"/>
          <w:szCs w:val="28"/>
        </w:rPr>
      </w:pPr>
      <w:r w:rsidRPr="00907BA8">
        <w:rPr>
          <w:rFonts w:ascii="Times New Roman" w:hAnsi="Times New Roman" w:cs="Times New Roman"/>
          <w:b/>
          <w:sz w:val="28"/>
          <w:szCs w:val="28"/>
        </w:rPr>
        <w:t>ПРОИЗВОДСТВЕНН</w:t>
      </w:r>
      <w:r w:rsidR="006A404F" w:rsidRPr="00907BA8">
        <w:rPr>
          <w:rFonts w:ascii="Times New Roman" w:hAnsi="Times New Roman" w:cs="Times New Roman"/>
          <w:b/>
          <w:sz w:val="28"/>
          <w:szCs w:val="28"/>
        </w:rPr>
        <w:t>ОЙ</w:t>
      </w:r>
      <w:r w:rsidRPr="00907BA8">
        <w:rPr>
          <w:rFonts w:ascii="Times New Roman" w:hAnsi="Times New Roman" w:cs="Times New Roman"/>
          <w:b/>
          <w:sz w:val="28"/>
          <w:szCs w:val="28"/>
        </w:rPr>
        <w:t xml:space="preserve">  ПРАКТИК</w:t>
      </w:r>
      <w:r w:rsidR="006A404F" w:rsidRPr="00907BA8">
        <w:rPr>
          <w:rFonts w:ascii="Times New Roman" w:hAnsi="Times New Roman" w:cs="Times New Roman"/>
          <w:b/>
          <w:sz w:val="28"/>
          <w:szCs w:val="28"/>
        </w:rPr>
        <w:t>И</w:t>
      </w:r>
      <w:r w:rsidR="00B10360" w:rsidRPr="00907BA8">
        <w:rPr>
          <w:rFonts w:ascii="Times New Roman" w:hAnsi="Times New Roman" w:cs="Times New Roman"/>
          <w:b/>
          <w:sz w:val="28"/>
          <w:szCs w:val="28"/>
        </w:rPr>
        <w:t xml:space="preserve"> (ПРЕДДИПЛОМНОЙ)</w:t>
      </w: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6A404F" w:rsidRDefault="006A404F"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Pr="007F7CB9" w:rsidRDefault="009604C2" w:rsidP="006A404F">
      <w:pPr>
        <w:spacing w:before="120" w:after="0" w:line="240" w:lineRule="auto"/>
        <w:rPr>
          <w:rFonts w:ascii="Times New Roman" w:eastAsia="Times New Roman" w:hAnsi="Times New Roman" w:cs="Times New Roman"/>
          <w:sz w:val="28"/>
          <w:szCs w:val="28"/>
          <w:lang w:eastAsia="ru-RU"/>
        </w:rPr>
      </w:pPr>
    </w:p>
    <w:p w:rsidR="006A404F" w:rsidRPr="007F7CB9" w:rsidRDefault="006A404F"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005AB9" w:rsidRPr="007F7CB9" w:rsidRDefault="00005AB9" w:rsidP="006A404F">
      <w:pPr>
        <w:spacing w:after="0"/>
        <w:rPr>
          <w:rFonts w:ascii="Times New Roman" w:hAnsi="Times New Roman" w:cs="Times New Roman"/>
          <w:sz w:val="28"/>
          <w:szCs w:val="28"/>
        </w:rPr>
      </w:pPr>
    </w:p>
    <w:p w:rsidR="00165FB2" w:rsidRPr="00165FB2" w:rsidRDefault="00165FB2" w:rsidP="00165FB2">
      <w:pPr>
        <w:spacing w:after="0"/>
        <w:jc w:val="center"/>
        <w:rPr>
          <w:rFonts w:ascii="Times New Roman" w:eastAsia="Calibri" w:hAnsi="Times New Roman" w:cs="Times New Roman"/>
          <w:sz w:val="28"/>
          <w:szCs w:val="28"/>
        </w:rPr>
      </w:pPr>
    </w:p>
    <w:p w:rsidR="00165FB2" w:rsidRPr="00165FB2" w:rsidRDefault="00165FB2" w:rsidP="00165FB2">
      <w:pPr>
        <w:widowControl w:val="0"/>
        <w:spacing w:after="0" w:line="240" w:lineRule="auto"/>
        <w:jc w:val="center"/>
        <w:rPr>
          <w:rFonts w:ascii="Times New Roman" w:eastAsia="Times New Roman" w:hAnsi="Times New Roman" w:cs="Times New Roman"/>
          <w:color w:val="000000"/>
          <w:spacing w:val="2"/>
          <w:sz w:val="28"/>
          <w:szCs w:val="28"/>
          <w:shd w:val="clear" w:color="auto" w:fill="FFFFFF"/>
          <w:lang w:eastAsia="ru-RU"/>
        </w:rPr>
      </w:pPr>
      <w:r w:rsidRPr="00165FB2">
        <w:rPr>
          <w:rFonts w:ascii="Times New Roman" w:eastAsia="Times New Roman" w:hAnsi="Times New Roman" w:cs="Times New Roman"/>
          <w:color w:val="000000"/>
          <w:spacing w:val="2"/>
          <w:sz w:val="28"/>
          <w:szCs w:val="28"/>
          <w:shd w:val="clear" w:color="auto" w:fill="FFFFFF"/>
          <w:lang w:eastAsia="ru-RU"/>
        </w:rPr>
        <w:t>___</w:t>
      </w:r>
      <w:r w:rsidRPr="00165FB2">
        <w:rPr>
          <w:rFonts w:ascii="Times New Roman" w:eastAsia="Times New Roman" w:hAnsi="Times New Roman" w:cs="Times New Roman"/>
          <w:color w:val="000000"/>
          <w:spacing w:val="2"/>
          <w:sz w:val="28"/>
          <w:szCs w:val="28"/>
          <w:u w:val="single"/>
          <w:shd w:val="clear" w:color="auto" w:fill="FFFFFF"/>
          <w:lang w:eastAsia="ru-RU"/>
        </w:rPr>
        <w:t>2018</w:t>
      </w:r>
      <w:r w:rsidRPr="00165FB2">
        <w:rPr>
          <w:rFonts w:ascii="Times New Roman" w:eastAsia="Times New Roman" w:hAnsi="Times New Roman" w:cs="Times New Roman"/>
          <w:color w:val="000000"/>
          <w:spacing w:val="2"/>
          <w:sz w:val="28"/>
          <w:szCs w:val="28"/>
          <w:shd w:val="clear" w:color="auto" w:fill="FFFFFF"/>
          <w:lang w:eastAsia="ru-RU"/>
        </w:rPr>
        <w:t>_____        ______</w:t>
      </w:r>
      <w:r w:rsidRPr="00165FB2">
        <w:rPr>
          <w:rFonts w:ascii="Times New Roman" w:eastAsia="Times New Roman" w:hAnsi="Times New Roman" w:cs="Times New Roman"/>
          <w:color w:val="000000"/>
          <w:spacing w:val="2"/>
          <w:sz w:val="28"/>
          <w:szCs w:val="28"/>
          <w:u w:val="single"/>
          <w:shd w:val="clear" w:color="auto" w:fill="FFFFFF"/>
          <w:lang w:eastAsia="ru-RU"/>
        </w:rPr>
        <w:t>20</w:t>
      </w:r>
      <w:r w:rsidR="00EA71B4">
        <w:rPr>
          <w:rFonts w:ascii="Times New Roman" w:eastAsia="Times New Roman" w:hAnsi="Times New Roman" w:cs="Times New Roman"/>
          <w:color w:val="000000"/>
          <w:spacing w:val="2"/>
          <w:sz w:val="28"/>
          <w:szCs w:val="28"/>
          <w:u w:val="single"/>
          <w:shd w:val="clear" w:color="auto" w:fill="FFFFFF"/>
          <w:lang w:eastAsia="ru-RU"/>
        </w:rPr>
        <w:t>20</w:t>
      </w:r>
      <w:r w:rsidRPr="00165FB2">
        <w:rPr>
          <w:rFonts w:ascii="Times New Roman" w:eastAsia="Times New Roman" w:hAnsi="Times New Roman" w:cs="Times New Roman"/>
          <w:color w:val="000000"/>
          <w:spacing w:val="2"/>
          <w:sz w:val="28"/>
          <w:szCs w:val="28"/>
          <w:u w:val="single"/>
          <w:shd w:val="clear" w:color="auto" w:fill="FFFFFF"/>
          <w:lang w:eastAsia="ru-RU"/>
        </w:rPr>
        <w:t>-20</w:t>
      </w:r>
      <w:r w:rsidR="00EA71B4">
        <w:rPr>
          <w:rFonts w:ascii="Times New Roman" w:eastAsia="Times New Roman" w:hAnsi="Times New Roman" w:cs="Times New Roman"/>
          <w:color w:val="000000"/>
          <w:spacing w:val="2"/>
          <w:sz w:val="28"/>
          <w:szCs w:val="28"/>
          <w:u w:val="single"/>
          <w:shd w:val="clear" w:color="auto" w:fill="FFFFFF"/>
          <w:lang w:eastAsia="ru-RU"/>
        </w:rPr>
        <w:t>21</w:t>
      </w:r>
      <w:r w:rsidRPr="00165FB2">
        <w:rPr>
          <w:rFonts w:ascii="Times New Roman" w:eastAsia="Times New Roman" w:hAnsi="Times New Roman" w:cs="Times New Roman"/>
          <w:color w:val="000000"/>
          <w:spacing w:val="2"/>
          <w:sz w:val="28"/>
          <w:szCs w:val="28"/>
          <w:shd w:val="clear" w:color="auto" w:fill="FFFFFF"/>
          <w:lang w:eastAsia="ru-RU"/>
        </w:rPr>
        <w:t>______</w:t>
      </w:r>
    </w:p>
    <w:p w:rsidR="00165FB2" w:rsidRPr="00165FB2" w:rsidRDefault="00165FB2" w:rsidP="00165FB2">
      <w:pPr>
        <w:widowControl w:val="0"/>
        <w:spacing w:after="0" w:line="240" w:lineRule="auto"/>
        <w:ind w:left="2124" w:firstLine="708"/>
        <w:rPr>
          <w:rFonts w:ascii="Times New Roman" w:eastAsia="Times New Roman" w:hAnsi="Times New Roman" w:cs="Times New Roman"/>
          <w:color w:val="000000"/>
          <w:spacing w:val="2"/>
          <w:sz w:val="28"/>
          <w:szCs w:val="28"/>
          <w:shd w:val="clear" w:color="auto" w:fill="FFFFFF"/>
          <w:lang w:eastAsia="ru-RU"/>
        </w:rPr>
      </w:pPr>
      <w:r w:rsidRPr="00165FB2">
        <w:rPr>
          <w:rFonts w:ascii="Times New Roman" w:eastAsia="Times New Roman" w:hAnsi="Times New Roman" w:cs="Times New Roman"/>
          <w:color w:val="000000"/>
          <w:spacing w:val="2"/>
          <w:sz w:val="28"/>
          <w:szCs w:val="28"/>
          <w:shd w:val="clear" w:color="auto" w:fill="FFFFFF"/>
          <w:lang w:eastAsia="ru-RU"/>
        </w:rPr>
        <w:t xml:space="preserve"> Год</w:t>
      </w:r>
      <w:r w:rsidRPr="00165FB2">
        <w:rPr>
          <w:rFonts w:ascii="Times New Roman" w:eastAsia="Times New Roman" w:hAnsi="Times New Roman" w:cs="Times New Roman"/>
          <w:color w:val="000000"/>
          <w:spacing w:val="2"/>
          <w:sz w:val="28"/>
          <w:szCs w:val="28"/>
          <w:shd w:val="clear" w:color="auto" w:fill="FFFFFF"/>
          <w:lang w:eastAsia="ru-RU"/>
        </w:rPr>
        <w:tab/>
      </w:r>
      <w:r w:rsidRPr="00165FB2">
        <w:rPr>
          <w:rFonts w:ascii="Times New Roman" w:eastAsia="Times New Roman" w:hAnsi="Times New Roman" w:cs="Times New Roman"/>
          <w:color w:val="000000"/>
          <w:spacing w:val="2"/>
          <w:sz w:val="28"/>
          <w:szCs w:val="28"/>
          <w:shd w:val="clear" w:color="auto" w:fill="FFFFFF"/>
          <w:lang w:eastAsia="ru-RU"/>
        </w:rPr>
        <w:tab/>
        <w:t xml:space="preserve">     год актуализации</w:t>
      </w:r>
    </w:p>
    <w:p w:rsidR="00EA71B4" w:rsidRDefault="006A404F" w:rsidP="00F90AFC">
      <w:pPr>
        <w:widowControl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Составител</w:t>
      </w:r>
      <w:r w:rsidR="00EA71B4">
        <w:rPr>
          <w:rFonts w:ascii="Times New Roman" w:eastAsia="Times New Roman" w:hAnsi="Times New Roman" w:cs="Times New Roman"/>
          <w:sz w:val="28"/>
          <w:szCs w:val="28"/>
          <w:lang w:eastAsia="ru-RU"/>
        </w:rPr>
        <w:t>и</w:t>
      </w:r>
      <w:r w:rsidR="00F90AFC" w:rsidRPr="007F7CB9">
        <w:rPr>
          <w:rFonts w:ascii="Times New Roman" w:eastAsia="Times New Roman" w:hAnsi="Times New Roman" w:cs="Times New Roman"/>
          <w:sz w:val="28"/>
          <w:szCs w:val="28"/>
          <w:lang w:eastAsia="ru-RU"/>
        </w:rPr>
        <w:t>:</w:t>
      </w:r>
      <w:r w:rsidR="00EA71B4" w:rsidRPr="00EA71B4">
        <w:rPr>
          <w:rFonts w:ascii="Times New Roman" w:eastAsia="Times New Roman" w:hAnsi="Times New Roman" w:cs="Times New Roman"/>
          <w:sz w:val="28"/>
          <w:szCs w:val="28"/>
          <w:lang w:eastAsia="ru-RU"/>
        </w:rPr>
        <w:t>Пудовочкин Юрий Евгеньевич – д.ю.н., профессор.</w:t>
      </w:r>
    </w:p>
    <w:p w:rsidR="00F90AFC" w:rsidRPr="007F7CB9" w:rsidRDefault="00121075" w:rsidP="00F90AFC">
      <w:pPr>
        <w:widowControl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Рахманова </w:t>
      </w:r>
      <w:r w:rsidR="006C0BE5" w:rsidRPr="007F7CB9">
        <w:rPr>
          <w:rFonts w:ascii="Times New Roman" w:eastAsia="Times New Roman" w:hAnsi="Times New Roman" w:cs="Times New Roman"/>
          <w:sz w:val="28"/>
          <w:szCs w:val="28"/>
          <w:lang w:eastAsia="ru-RU"/>
        </w:rPr>
        <w:t>Е. Н.</w:t>
      </w:r>
      <w:r w:rsidRPr="007F7CB9">
        <w:rPr>
          <w:rFonts w:ascii="Times New Roman" w:eastAsia="Times New Roman" w:hAnsi="Times New Roman" w:cs="Times New Roman"/>
          <w:sz w:val="28"/>
          <w:szCs w:val="28"/>
          <w:lang w:eastAsia="ru-RU"/>
        </w:rPr>
        <w:t>, доктор юридических наук, доцент</w:t>
      </w:r>
    </w:p>
    <w:p w:rsidR="00F90AFC" w:rsidRPr="007F7CB9" w:rsidRDefault="00F90AFC"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Рабочая программы </w:t>
      </w:r>
      <w:r w:rsidR="006A404F" w:rsidRPr="007F7CB9">
        <w:rPr>
          <w:rFonts w:ascii="Times New Roman" w:eastAsia="Calibri" w:hAnsi="Times New Roman" w:cs="Times New Roman"/>
          <w:kern w:val="1"/>
          <w:sz w:val="28"/>
          <w:szCs w:val="28"/>
          <w:lang w:eastAsia="ar-SA"/>
        </w:rPr>
        <w:t>п</w:t>
      </w:r>
      <w:r w:rsidRPr="007F7CB9">
        <w:rPr>
          <w:rFonts w:ascii="Times New Roman" w:eastAsia="Calibri" w:hAnsi="Times New Roman" w:cs="Times New Roman"/>
          <w:kern w:val="1"/>
          <w:sz w:val="28"/>
          <w:szCs w:val="28"/>
          <w:lang w:eastAsia="ar-SA"/>
        </w:rPr>
        <w:t>роизводственн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xml:space="preserve"> (преддипломн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практик</w:t>
      </w:r>
      <w:r w:rsidR="006A404F" w:rsidRPr="007F7CB9">
        <w:rPr>
          <w:rFonts w:ascii="Times New Roman" w:eastAsia="Calibri" w:hAnsi="Times New Roman" w:cs="Times New Roman"/>
          <w:kern w:val="1"/>
          <w:sz w:val="28"/>
          <w:szCs w:val="28"/>
          <w:lang w:eastAsia="ar-SA"/>
        </w:rPr>
        <w:t>и</w:t>
      </w:r>
      <w:r w:rsidRPr="007F7CB9">
        <w:rPr>
          <w:rFonts w:ascii="Times New Roman" w:eastAsia="Calibri" w:hAnsi="Times New Roman" w:cs="Times New Roman"/>
          <w:kern w:val="1"/>
          <w:sz w:val="28"/>
          <w:szCs w:val="28"/>
          <w:lang w:eastAsia="ar-SA"/>
        </w:rPr>
        <w:t xml:space="preserve"> разработана в соответствии с ФГОС ВО по направлению </w:t>
      </w:r>
      <w:r w:rsidR="006C0BE5" w:rsidRPr="007F7CB9">
        <w:rPr>
          <w:rFonts w:ascii="Times New Roman" w:eastAsia="Calibri" w:hAnsi="Times New Roman" w:cs="Times New Roman"/>
          <w:kern w:val="1"/>
          <w:sz w:val="28"/>
          <w:szCs w:val="28"/>
          <w:lang w:eastAsia="ar-SA"/>
        </w:rPr>
        <w:t>подготовки 40.04.01</w:t>
      </w:r>
      <w:r w:rsidRPr="007F7CB9">
        <w:rPr>
          <w:rFonts w:ascii="Times New Roman" w:eastAsia="Calibri" w:hAnsi="Times New Roman" w:cs="Times New Roman"/>
          <w:kern w:val="1"/>
          <w:sz w:val="28"/>
          <w:szCs w:val="28"/>
          <w:lang w:eastAsia="ar-SA"/>
        </w:rPr>
        <w:t xml:space="preserve"> Юриспруденция (квалификация(степень) «магистр»).</w:t>
      </w:r>
    </w:p>
    <w:p w:rsidR="00F90AFC" w:rsidRPr="007F7CB9" w:rsidRDefault="004B3135"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Обсуждена на заседании кафедры уголовного права </w:t>
      </w:r>
      <w:r w:rsidR="00F90AFC" w:rsidRPr="007F7CB9">
        <w:rPr>
          <w:rFonts w:ascii="Times New Roman" w:eastAsia="Calibri" w:hAnsi="Times New Roman" w:cs="Times New Roman"/>
          <w:kern w:val="1"/>
          <w:sz w:val="28"/>
          <w:szCs w:val="28"/>
          <w:lang w:eastAsia="ar-SA"/>
        </w:rPr>
        <w:t>а СЗФ ФГБОУВО «РГУП»</w:t>
      </w:r>
      <w:r w:rsidRPr="007F7CB9">
        <w:rPr>
          <w:rFonts w:ascii="Times New Roman" w:eastAsia="Calibri" w:hAnsi="Times New Roman" w:cs="Times New Roman"/>
          <w:kern w:val="1"/>
          <w:sz w:val="28"/>
          <w:szCs w:val="28"/>
          <w:lang w:eastAsia="ar-SA"/>
        </w:rPr>
        <w:t>,</w:t>
      </w:r>
      <w:r w:rsidR="00F90AFC" w:rsidRPr="007F7CB9">
        <w:rPr>
          <w:rFonts w:ascii="Times New Roman" w:eastAsia="Calibri" w:hAnsi="Times New Roman" w:cs="Times New Roman"/>
          <w:kern w:val="1"/>
          <w:sz w:val="28"/>
          <w:szCs w:val="28"/>
          <w:lang w:eastAsia="ar-SA"/>
        </w:rPr>
        <w:t xml:space="preserve"> протокол </w:t>
      </w:r>
      <w:r w:rsidR="006C0BE5" w:rsidRPr="007F7CB9">
        <w:rPr>
          <w:rFonts w:ascii="Times New Roman" w:eastAsia="Calibri" w:hAnsi="Times New Roman" w:cs="Times New Roman"/>
          <w:kern w:val="1"/>
          <w:sz w:val="28"/>
          <w:szCs w:val="28"/>
          <w:lang w:eastAsia="ar-SA"/>
        </w:rPr>
        <w:t>№ 14</w:t>
      </w:r>
      <w:r w:rsidR="00F90AFC" w:rsidRPr="007F7CB9">
        <w:rPr>
          <w:rFonts w:ascii="Times New Roman" w:eastAsia="Calibri" w:hAnsi="Times New Roman" w:cs="Times New Roman"/>
          <w:kern w:val="1"/>
          <w:sz w:val="28"/>
          <w:szCs w:val="28"/>
          <w:lang w:eastAsia="ar-SA"/>
        </w:rPr>
        <w:t xml:space="preserve"> «20» июня 2018 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Заведующий кафедрой, доктор юридических наук, доцент </w:t>
      </w:r>
      <w:r w:rsidRPr="007F7CB9">
        <w:rPr>
          <w:rFonts w:ascii="Times New Roman" w:eastAsia="Calibri" w:hAnsi="Times New Roman" w:cs="Times New Roman"/>
          <w:b/>
          <w:i/>
          <w:iCs/>
          <w:kern w:val="1"/>
          <w:sz w:val="28"/>
          <w:szCs w:val="28"/>
          <w:lang w:eastAsia="ar-SA"/>
        </w:rPr>
        <w:t>Рахманова Екатерина Николаевна</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_______________ «__» ________ 201__г.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39109E" w:rsidRPr="0039109E" w:rsidRDefault="0039109E" w:rsidP="0039109E">
      <w:pPr>
        <w:widowControl w:val="0"/>
        <w:suppressAutoHyphens/>
        <w:autoSpaceDN w:val="0"/>
        <w:jc w:val="both"/>
        <w:textAlignment w:val="baseline"/>
        <w:rPr>
          <w:rFonts w:ascii="Times New Roman" w:eastAsia="宋体" w:hAnsi="Times New Roman" w:cs="Times New Roman"/>
          <w:kern w:val="3"/>
          <w:sz w:val="28"/>
          <w:szCs w:val="28"/>
          <w:lang w:eastAsia="zh-CN"/>
        </w:rPr>
      </w:pPr>
      <w:r w:rsidRPr="00907BA8">
        <w:rPr>
          <w:rFonts w:ascii="Times New Roman" w:eastAsia="Calibri" w:hAnsi="Times New Roman" w:cs="Times New Roman"/>
          <w:kern w:val="1"/>
          <w:sz w:val="28"/>
          <w:szCs w:val="28"/>
          <w:lang w:eastAsia="ar-SA"/>
        </w:rPr>
        <w:t xml:space="preserve">Рабочая программы дисциплины «Учебная практика» утверждена Учебно-методическим советом СЗФ ФГБОУВО «РГУП», протокол </w:t>
      </w:r>
      <w:r w:rsidRPr="00907BA8">
        <w:rPr>
          <w:rFonts w:ascii="Times New Roman" w:eastAsia="宋体" w:hAnsi="Times New Roman" w:cs="Times New Roman"/>
          <w:kern w:val="3"/>
          <w:sz w:val="28"/>
          <w:szCs w:val="28"/>
          <w:lang w:eastAsia="zh-CN"/>
        </w:rPr>
        <w:t>№4 от «28» апреля  2020 г.</w:t>
      </w: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СЗФ ФГБОУ ВО «Российский государственный</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xml:space="preserve"> университет правосудия», 2018</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Рахманова Екатерина Николаевна, 2018</w:t>
      </w:r>
    </w:p>
    <w:p w:rsidR="004B3135" w:rsidRPr="007F7CB9" w:rsidRDefault="004B313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455C5" w:rsidRPr="000455C5" w:rsidRDefault="000455C5" w:rsidP="000455C5">
      <w:pPr>
        <w:jc w:val="center"/>
        <w:rPr>
          <w:rFonts w:ascii="Times New Roman" w:hAnsi="Times New Roman" w:cs="Times New Roman"/>
          <w:b/>
          <w:sz w:val="28"/>
          <w:szCs w:val="28"/>
        </w:rPr>
      </w:pPr>
      <w:r w:rsidRPr="000455C5">
        <w:rPr>
          <w:rFonts w:ascii="Times New Roman" w:hAnsi="Times New Roman" w:cs="Times New Roman"/>
          <w:b/>
          <w:sz w:val="28"/>
          <w:szCs w:val="28"/>
        </w:rPr>
        <w:t>ПРОТОКОЛ ИЗМЕНЕНИЙ</w:t>
      </w:r>
    </w:p>
    <w:p w:rsidR="000455C5" w:rsidRPr="000455C5" w:rsidRDefault="000455C5" w:rsidP="000455C5">
      <w:pPr>
        <w:jc w:val="center"/>
        <w:rPr>
          <w:rFonts w:ascii="Times New Roman" w:hAnsi="Times New Roman" w:cs="Times New Roman"/>
          <w:b/>
          <w:sz w:val="28"/>
          <w:szCs w:val="28"/>
        </w:rPr>
      </w:pPr>
      <w:r w:rsidRPr="000455C5">
        <w:rPr>
          <w:rFonts w:ascii="Times New Roman" w:hAnsi="Times New Roman" w:cs="Times New Roman"/>
          <w:b/>
          <w:sz w:val="28"/>
          <w:szCs w:val="28"/>
        </w:rPr>
        <w:t>Рабочей программы дисциплины</w:t>
      </w:r>
    </w:p>
    <w:p w:rsidR="000455C5" w:rsidRPr="000455C5" w:rsidRDefault="000455C5" w:rsidP="000455C5">
      <w:pPr>
        <w:jc w:val="center"/>
        <w:rPr>
          <w:rFonts w:ascii="Times New Roman" w:hAnsi="Times New Roman" w:cs="Times New Roman"/>
          <w:b/>
          <w:sz w:val="28"/>
          <w:szCs w:val="28"/>
        </w:rPr>
      </w:pPr>
      <w:r w:rsidRPr="00673B3B">
        <w:rPr>
          <w:rFonts w:ascii="Times New Roman" w:hAnsi="Times New Roman" w:cs="Times New Roman"/>
          <w:b/>
          <w:sz w:val="28"/>
          <w:szCs w:val="28"/>
        </w:rPr>
        <w:t>«П</w:t>
      </w:r>
      <w:r w:rsidRPr="00673B3B">
        <w:rPr>
          <w:rFonts w:ascii="Times New Roman" w:eastAsia="Calibri" w:hAnsi="Times New Roman" w:cs="Times New Roman"/>
          <w:b/>
          <w:kern w:val="1"/>
          <w:sz w:val="28"/>
          <w:szCs w:val="28"/>
          <w:lang w:eastAsia="ar-SA"/>
        </w:rPr>
        <w:t>роизводственн</w:t>
      </w:r>
      <w:r w:rsidR="00165FB2" w:rsidRPr="00673B3B">
        <w:rPr>
          <w:rFonts w:ascii="Times New Roman" w:eastAsia="Calibri" w:hAnsi="Times New Roman" w:cs="Times New Roman"/>
          <w:b/>
          <w:kern w:val="1"/>
          <w:sz w:val="28"/>
          <w:szCs w:val="28"/>
          <w:lang w:eastAsia="ar-SA"/>
        </w:rPr>
        <w:t>ая</w:t>
      </w:r>
      <w:r w:rsidRPr="00673B3B">
        <w:rPr>
          <w:rFonts w:ascii="Times New Roman" w:eastAsia="Calibri" w:hAnsi="Times New Roman" w:cs="Times New Roman"/>
          <w:b/>
          <w:kern w:val="1"/>
          <w:sz w:val="28"/>
          <w:szCs w:val="28"/>
          <w:lang w:eastAsia="ar-SA"/>
        </w:rPr>
        <w:t xml:space="preserve">  практик</w:t>
      </w:r>
      <w:r w:rsidR="00165FB2" w:rsidRPr="00673B3B">
        <w:rPr>
          <w:rFonts w:ascii="Times New Roman" w:eastAsia="Calibri" w:hAnsi="Times New Roman" w:cs="Times New Roman"/>
          <w:b/>
          <w:kern w:val="1"/>
          <w:sz w:val="28"/>
          <w:szCs w:val="28"/>
          <w:lang w:eastAsia="ar-SA"/>
        </w:rPr>
        <w:t>а</w:t>
      </w:r>
      <w:r w:rsidRPr="00673B3B">
        <w:rPr>
          <w:rFonts w:ascii="Times New Roman" w:hAnsi="Times New Roman" w:cs="Times New Roman"/>
          <w:b/>
          <w:sz w:val="28"/>
          <w:szCs w:val="28"/>
        </w:rPr>
        <w:t xml:space="preserve">» </w:t>
      </w:r>
      <w:r w:rsidR="00B10360" w:rsidRPr="00673B3B">
        <w:rPr>
          <w:rFonts w:ascii="Times New Roman" w:eastAsia="Calibri" w:hAnsi="Times New Roman" w:cs="Times New Roman"/>
          <w:b/>
          <w:kern w:val="1"/>
          <w:sz w:val="28"/>
          <w:szCs w:val="28"/>
          <w:lang w:eastAsia="ar-SA"/>
        </w:rPr>
        <w:t>(преддипломная)</w:t>
      </w:r>
    </w:p>
    <w:p w:rsidR="000455C5" w:rsidRPr="000455C5" w:rsidRDefault="000455C5" w:rsidP="000455C5">
      <w:pPr>
        <w:jc w:val="center"/>
        <w:rPr>
          <w:rFonts w:ascii="Times New Roman" w:hAnsi="Times New Roman" w:cs="Times New Roman"/>
          <w:sz w:val="28"/>
          <w:szCs w:val="28"/>
        </w:rPr>
      </w:pPr>
      <w:r w:rsidRPr="000455C5">
        <w:rPr>
          <w:rFonts w:ascii="Times New Roman" w:hAnsi="Times New Roman" w:cs="Times New Roman"/>
          <w:sz w:val="28"/>
          <w:szCs w:val="28"/>
        </w:rPr>
        <w:t>актуализация на 20</w:t>
      </w:r>
      <w:r w:rsidR="006E5670">
        <w:rPr>
          <w:rFonts w:ascii="Times New Roman" w:hAnsi="Times New Roman" w:cs="Times New Roman"/>
          <w:sz w:val="28"/>
          <w:szCs w:val="28"/>
        </w:rPr>
        <w:t>20</w:t>
      </w:r>
      <w:r w:rsidRPr="000455C5">
        <w:rPr>
          <w:rFonts w:ascii="Times New Roman" w:hAnsi="Times New Roman" w:cs="Times New Roman"/>
          <w:sz w:val="28"/>
          <w:szCs w:val="28"/>
        </w:rPr>
        <w:t>/202</w:t>
      </w:r>
      <w:r w:rsidR="006E5670">
        <w:rPr>
          <w:rFonts w:ascii="Times New Roman" w:hAnsi="Times New Roman" w:cs="Times New Roman"/>
          <w:sz w:val="28"/>
          <w:szCs w:val="28"/>
        </w:rPr>
        <w:t>1</w:t>
      </w:r>
      <w:r w:rsidRPr="000455C5">
        <w:rPr>
          <w:rFonts w:ascii="Times New Roman" w:hAnsi="Times New Roman" w:cs="Times New Roman"/>
          <w:sz w:val="28"/>
          <w:szCs w:val="28"/>
        </w:rPr>
        <w:t xml:space="preserve"> уч. г.</w:t>
      </w:r>
    </w:p>
    <w:p w:rsidR="000455C5" w:rsidRPr="000455C5" w:rsidRDefault="000455C5" w:rsidP="000455C5">
      <w:pPr>
        <w:jc w:val="center"/>
        <w:rPr>
          <w:rFonts w:ascii="Times New Roman" w:hAnsi="Times New Roman" w:cs="Times New Roman"/>
          <w:b/>
        </w:rPr>
      </w:pPr>
    </w:p>
    <w:tbl>
      <w:tblPr>
        <w:tblW w:w="9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820"/>
        <w:gridCol w:w="2862"/>
      </w:tblGrid>
      <w:tr w:rsidR="000455C5" w:rsidRPr="000455C5" w:rsidTr="00165FB2">
        <w:trPr>
          <w:trHeight w:val="699"/>
        </w:trPr>
        <w:tc>
          <w:tcPr>
            <w:tcW w:w="1985" w:type="dxa"/>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Наименование структурного элемента УМК</w:t>
            </w:r>
          </w:p>
        </w:tc>
        <w:tc>
          <w:tcPr>
            <w:tcW w:w="4820" w:type="dxa"/>
            <w:vAlign w:val="center"/>
          </w:tcPr>
          <w:p w:rsidR="000455C5" w:rsidRPr="000455C5" w:rsidRDefault="000455C5" w:rsidP="00165FB2">
            <w:pPr>
              <w:jc w:val="center"/>
              <w:rPr>
                <w:rFonts w:ascii="Times New Roman" w:hAnsi="Times New Roman" w:cs="Times New Roman"/>
                <w:bCs/>
                <w:snapToGrid w:val="0"/>
                <w:sz w:val="28"/>
                <w:szCs w:val="28"/>
              </w:rPr>
            </w:pPr>
            <w:bookmarkStart w:id="2" w:name="_Toc527140798"/>
            <w:bookmarkStart w:id="3" w:name="_Toc527141076"/>
            <w:r w:rsidRPr="000455C5">
              <w:rPr>
                <w:rFonts w:ascii="Times New Roman" w:hAnsi="Times New Roman" w:cs="Times New Roman"/>
                <w:bCs/>
                <w:snapToGrid w:val="0"/>
                <w:sz w:val="28"/>
                <w:szCs w:val="28"/>
              </w:rPr>
              <w:t>Краткое содержание изменения</w:t>
            </w:r>
            <w:bookmarkEnd w:id="2"/>
            <w:bookmarkEnd w:id="3"/>
          </w:p>
        </w:tc>
        <w:tc>
          <w:tcPr>
            <w:tcW w:w="2862" w:type="dxa"/>
            <w:vAlign w:val="center"/>
          </w:tcPr>
          <w:p w:rsidR="000455C5" w:rsidRPr="000455C5" w:rsidRDefault="000455C5" w:rsidP="00165FB2">
            <w:pPr>
              <w:ind w:firstLine="12"/>
              <w:jc w:val="center"/>
              <w:rPr>
                <w:rFonts w:ascii="Times New Roman" w:hAnsi="Times New Roman" w:cs="Times New Roman"/>
                <w:sz w:val="28"/>
                <w:szCs w:val="28"/>
              </w:rPr>
            </w:pPr>
            <w:r w:rsidRPr="000455C5">
              <w:rPr>
                <w:rFonts w:ascii="Times New Roman" w:hAnsi="Times New Roman" w:cs="Times New Roman"/>
                <w:sz w:val="28"/>
                <w:szCs w:val="28"/>
              </w:rPr>
              <w:t>Дата и номер протокола кафедры</w:t>
            </w:r>
          </w:p>
        </w:tc>
      </w:tr>
      <w:tr w:rsidR="000455C5" w:rsidRPr="000455C5" w:rsidTr="00DB6051">
        <w:trPr>
          <w:trHeight w:val="1160"/>
        </w:trPr>
        <w:tc>
          <w:tcPr>
            <w:tcW w:w="1985" w:type="dxa"/>
            <w:vMerge w:val="restart"/>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РПД</w:t>
            </w:r>
          </w:p>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DB6051">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Изменена форма карты обеспеченности  литературой (Приказ № 353 от 31 мая 2018 г.)</w:t>
            </w:r>
          </w:p>
        </w:tc>
        <w:tc>
          <w:tcPr>
            <w:tcW w:w="2862" w:type="dxa"/>
            <w:vMerge w:val="restart"/>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rPr>
            </w:pPr>
            <w:r w:rsidRPr="000455C5">
              <w:rPr>
                <w:rFonts w:ascii="Times New Roman" w:hAnsi="Times New Roman" w:cs="Times New Roman"/>
                <w:sz w:val="28"/>
                <w:szCs w:val="28"/>
              </w:rPr>
              <w:t>Протокол заседания кафедры № 14 от 20.06.2018 г.</w:t>
            </w:r>
          </w:p>
          <w:p w:rsidR="000455C5" w:rsidRPr="000455C5" w:rsidRDefault="000455C5" w:rsidP="00165FB2">
            <w:pPr>
              <w:rPr>
                <w:rFonts w:ascii="Times New Roman" w:hAnsi="Times New Roman" w:cs="Times New Roman"/>
                <w:sz w:val="28"/>
                <w:szCs w:val="28"/>
              </w:rPr>
            </w:pPr>
          </w:p>
        </w:tc>
      </w:tr>
      <w:tr w:rsidR="000455C5" w:rsidRPr="000455C5" w:rsidTr="00165FB2">
        <w:trPr>
          <w:trHeight w:val="650"/>
        </w:trPr>
        <w:tc>
          <w:tcPr>
            <w:tcW w:w="1985" w:type="dxa"/>
            <w:vMerge/>
            <w:vAlign w:val="center"/>
          </w:tcPr>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bookmarkStart w:id="4" w:name="_Toc527140799"/>
            <w:bookmarkStart w:id="5" w:name="_Toc527141077"/>
            <w:r w:rsidRPr="000455C5">
              <w:rPr>
                <w:rFonts w:ascii="Times New Roman" w:hAnsi="Times New Roman" w:cs="Times New Roman"/>
                <w:snapToGrid w:val="0"/>
                <w:sz w:val="28"/>
                <w:szCs w:val="28"/>
              </w:rPr>
              <w:t>Уточнен перечень информационных и электронных ресурсов Университета</w:t>
            </w:r>
            <w:bookmarkEnd w:id="4"/>
            <w:bookmarkEnd w:id="5"/>
          </w:p>
        </w:tc>
        <w:tc>
          <w:tcPr>
            <w:tcW w:w="2862" w:type="dxa"/>
            <w:vMerge/>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p>
        </w:tc>
      </w:tr>
      <w:tr w:rsidR="000455C5" w:rsidRPr="000455C5" w:rsidTr="00165FB2">
        <w:trPr>
          <w:trHeight w:val="733"/>
        </w:trPr>
        <w:tc>
          <w:tcPr>
            <w:tcW w:w="1985" w:type="dxa"/>
            <w:vMerge/>
            <w:vAlign w:val="center"/>
          </w:tcPr>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bookmarkStart w:id="6" w:name="_Toc527140800"/>
            <w:bookmarkStart w:id="7" w:name="_Toc527141078"/>
            <w:r w:rsidRPr="000455C5">
              <w:rPr>
                <w:rFonts w:ascii="Times New Roman" w:hAnsi="Times New Roman" w:cs="Times New Roman"/>
                <w:snapToGrid w:val="0"/>
                <w:sz w:val="28"/>
                <w:szCs w:val="28"/>
              </w:rPr>
              <w:t>уточнено содержание рабочей программы</w:t>
            </w:r>
            <w:bookmarkEnd w:id="6"/>
            <w:bookmarkEnd w:id="7"/>
          </w:p>
        </w:tc>
        <w:tc>
          <w:tcPr>
            <w:tcW w:w="2862" w:type="dxa"/>
            <w:vMerge/>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p>
        </w:tc>
      </w:tr>
      <w:tr w:rsidR="000455C5" w:rsidRPr="000455C5" w:rsidTr="00165FB2">
        <w:trPr>
          <w:trHeight w:val="733"/>
        </w:trPr>
        <w:tc>
          <w:tcPr>
            <w:tcW w:w="1985" w:type="dxa"/>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РПД</w:t>
            </w: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Уточнен перечень информационных и электронных ресурсов Университета</w:t>
            </w:r>
          </w:p>
          <w:p w:rsidR="000455C5" w:rsidRPr="000455C5" w:rsidRDefault="000455C5" w:rsidP="00165FB2">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уточнено содержание рабочей программы</w:t>
            </w:r>
          </w:p>
        </w:tc>
        <w:tc>
          <w:tcPr>
            <w:tcW w:w="2862" w:type="dxa"/>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r w:rsidRPr="000455C5">
              <w:rPr>
                <w:rFonts w:ascii="Times New Roman" w:hAnsi="Times New Roman" w:cs="Times New Roman"/>
                <w:bCs/>
                <w:sz w:val="28"/>
                <w:szCs w:val="28"/>
              </w:rPr>
              <w:t>Протокол № 10/1 от 23.04.2019 г.</w:t>
            </w:r>
          </w:p>
        </w:tc>
      </w:tr>
      <w:tr w:rsidR="00EA71B4" w:rsidRPr="000455C5" w:rsidTr="00165FB2">
        <w:trPr>
          <w:trHeight w:val="733"/>
        </w:trPr>
        <w:tc>
          <w:tcPr>
            <w:tcW w:w="1985" w:type="dxa"/>
            <w:vAlign w:val="center"/>
          </w:tcPr>
          <w:p w:rsidR="00EA71B4" w:rsidRPr="00EA71B4" w:rsidRDefault="00EA71B4" w:rsidP="00EA71B4">
            <w:pPr>
              <w:spacing w:after="0" w:line="240" w:lineRule="auto"/>
              <w:jc w:val="both"/>
              <w:rPr>
                <w:rFonts w:ascii="Times New Roman" w:hAnsi="Times New Roman" w:cs="Times New Roman"/>
                <w:sz w:val="28"/>
                <w:szCs w:val="28"/>
              </w:rPr>
            </w:pPr>
            <w:r w:rsidRPr="00EA71B4">
              <w:rPr>
                <w:rFonts w:ascii="Times New Roman" w:hAnsi="Times New Roman" w:cs="Times New Roman"/>
                <w:sz w:val="28"/>
                <w:szCs w:val="28"/>
              </w:rPr>
              <w:t>РПД</w:t>
            </w:r>
          </w:p>
        </w:tc>
        <w:tc>
          <w:tcPr>
            <w:tcW w:w="4820" w:type="dxa"/>
            <w:tcBorders>
              <w:left w:val="single" w:sz="4" w:space="0" w:color="auto"/>
              <w:right w:val="single" w:sz="4" w:space="0" w:color="auto"/>
            </w:tcBorders>
          </w:tcPr>
          <w:p w:rsidR="00EA71B4" w:rsidRPr="00EA71B4" w:rsidRDefault="00EA71B4" w:rsidP="00EA71B4">
            <w:pPr>
              <w:spacing w:after="0" w:line="240" w:lineRule="auto"/>
              <w:jc w:val="both"/>
              <w:rPr>
                <w:rFonts w:ascii="Times New Roman" w:hAnsi="Times New Roman" w:cs="Times New Roman"/>
                <w:snapToGrid w:val="0"/>
                <w:sz w:val="28"/>
                <w:szCs w:val="28"/>
              </w:rPr>
            </w:pPr>
            <w:r w:rsidRPr="00EA71B4">
              <w:rPr>
                <w:rFonts w:ascii="Times New Roman" w:hAnsi="Times New Roman" w:cs="Times New Roman"/>
                <w:snapToGrid w:val="0"/>
                <w:sz w:val="28"/>
                <w:szCs w:val="28"/>
              </w:rPr>
              <w:t>Уточнен перечень информационных и электронных ресурсов Университета</w:t>
            </w:r>
          </w:p>
          <w:p w:rsidR="00EA71B4" w:rsidRPr="00EA71B4" w:rsidRDefault="00EA71B4" w:rsidP="00EA71B4">
            <w:pPr>
              <w:spacing w:after="0" w:line="240" w:lineRule="auto"/>
              <w:jc w:val="both"/>
              <w:rPr>
                <w:rFonts w:ascii="Times New Roman" w:hAnsi="Times New Roman" w:cs="Times New Roman"/>
                <w:snapToGrid w:val="0"/>
                <w:sz w:val="28"/>
                <w:szCs w:val="28"/>
              </w:rPr>
            </w:pPr>
            <w:r w:rsidRPr="00EA71B4">
              <w:rPr>
                <w:rFonts w:ascii="Times New Roman" w:hAnsi="Times New Roman" w:cs="Times New Roman"/>
                <w:snapToGrid w:val="0"/>
                <w:sz w:val="28"/>
                <w:szCs w:val="28"/>
              </w:rPr>
              <w:t>уточнено содержание рабочей программы</w:t>
            </w:r>
          </w:p>
        </w:tc>
        <w:tc>
          <w:tcPr>
            <w:tcW w:w="2862" w:type="dxa"/>
            <w:tcBorders>
              <w:left w:val="single" w:sz="4" w:space="0" w:color="auto"/>
              <w:right w:val="single" w:sz="4" w:space="0" w:color="auto"/>
            </w:tcBorders>
          </w:tcPr>
          <w:p w:rsidR="00EA71B4" w:rsidRPr="00EA71B4" w:rsidRDefault="00EA71B4" w:rsidP="00EA71B4">
            <w:pPr>
              <w:spacing w:after="0" w:line="240" w:lineRule="auto"/>
              <w:jc w:val="both"/>
              <w:rPr>
                <w:rFonts w:ascii="Times New Roman" w:hAnsi="Times New Roman" w:cs="Times New Roman"/>
                <w:bCs/>
                <w:sz w:val="28"/>
                <w:szCs w:val="28"/>
              </w:rPr>
            </w:pPr>
            <w:r w:rsidRPr="00EA71B4">
              <w:rPr>
                <w:rFonts w:ascii="Times New Roman" w:hAnsi="Times New Roman" w:cs="Times New Roman"/>
                <w:sz w:val="28"/>
                <w:szCs w:val="28"/>
              </w:rPr>
              <w:t>Протокол № 9 от 21.04.2020 г..</w:t>
            </w:r>
          </w:p>
        </w:tc>
      </w:tr>
    </w:tbl>
    <w:p w:rsidR="000455C5" w:rsidRPr="000455C5" w:rsidRDefault="000455C5" w:rsidP="000455C5">
      <w:pPr>
        <w:ind w:left="4248" w:firstLine="708"/>
        <w:jc w:val="right"/>
        <w:rPr>
          <w:rFonts w:ascii="Times New Roman" w:hAnsi="Times New Roman" w:cs="Times New Roman"/>
        </w:rPr>
      </w:pP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Актуализация выполнена зав. кафедрой уголовного права СЗФ РГУП, д.ю.н., доцентом Рахмановой Е. Н.</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right"/>
        <w:outlineLvl w:val="9"/>
        <w:rPr>
          <w:rStyle w:val="31"/>
          <w:rFonts w:ascii="Times New Roman" w:hAnsi="Times New Roman" w:cs="Times New Roman"/>
          <w:color w:val="000000"/>
        </w:rPr>
      </w:pPr>
      <w:r w:rsidRPr="000455C5">
        <w:rPr>
          <w:rStyle w:val="31"/>
          <w:rFonts w:ascii="Times New Roman" w:hAnsi="Times New Roman" w:cs="Times New Roman"/>
          <w:color w:val="000000"/>
        </w:rPr>
        <w:t>____________________ «___»___________20</w:t>
      </w:r>
      <w:r w:rsidR="00EA71B4">
        <w:rPr>
          <w:rStyle w:val="31"/>
          <w:rFonts w:ascii="Times New Roman" w:hAnsi="Times New Roman" w:cs="Times New Roman"/>
          <w:color w:val="000000"/>
        </w:rPr>
        <w:t>20</w:t>
      </w:r>
      <w:r w:rsidRPr="000455C5">
        <w:rPr>
          <w:rStyle w:val="31"/>
          <w:rFonts w:ascii="Times New Roman" w:hAnsi="Times New Roman" w:cs="Times New Roman"/>
          <w:color w:val="000000"/>
        </w:rPr>
        <w:t xml:space="preserve"> г.</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Зав. кафедрой уголовного права</w:t>
      </w: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СЗФ РГУП</w:t>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t>Рахманова Е. Н.</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1B00AA" w:rsidRPr="007F7CB9" w:rsidRDefault="001B00AA" w:rsidP="001B00AA">
      <w:pPr>
        <w:jc w:val="both"/>
        <w:rPr>
          <w:sz w:val="28"/>
          <w:szCs w:val="28"/>
        </w:rPr>
      </w:pPr>
    </w:p>
    <w:sdt>
      <w:sdtPr>
        <w:rPr>
          <w:rFonts w:asciiTheme="minorHAnsi" w:eastAsiaTheme="minorHAnsi" w:hAnsiTheme="minorHAnsi" w:cstheme="minorBidi"/>
          <w:b/>
          <w:bCs/>
          <w:color w:val="auto"/>
          <w:spacing w:val="2"/>
          <w:sz w:val="22"/>
          <w:szCs w:val="22"/>
          <w:shd w:val="clear" w:color="auto" w:fill="FFFFFF"/>
          <w:lang w:eastAsia="en-US"/>
        </w:rPr>
        <w:id w:val="-1154058646"/>
        <w:docPartObj>
          <w:docPartGallery w:val="Table of Contents"/>
          <w:docPartUnique/>
        </w:docPartObj>
      </w:sdtPr>
      <w:sdtContent>
        <w:p w:rsidR="009B38A0" w:rsidRPr="00DB6051" w:rsidRDefault="009B38A0" w:rsidP="009B38A0">
          <w:pPr>
            <w:pStyle w:val="af"/>
            <w:spacing w:before="0" w:line="240" w:lineRule="auto"/>
            <w:jc w:val="center"/>
            <w:rPr>
              <w:rFonts w:ascii="Times New Roman" w:hAnsi="Times New Roman" w:cs="Times New Roman"/>
              <w:b/>
              <w:bCs/>
              <w:color w:val="auto"/>
              <w:sz w:val="28"/>
              <w:szCs w:val="28"/>
            </w:rPr>
          </w:pPr>
          <w:r w:rsidRPr="00DB6051">
            <w:rPr>
              <w:rFonts w:ascii="Times New Roman" w:hAnsi="Times New Roman" w:cs="Times New Roman"/>
              <w:b/>
              <w:bCs/>
              <w:color w:val="auto"/>
              <w:sz w:val="28"/>
              <w:szCs w:val="28"/>
            </w:rPr>
            <w:t>Оглавление</w:t>
          </w:r>
        </w:p>
        <w:p w:rsidR="00DB6051" w:rsidRPr="00DB6051" w:rsidRDefault="00DB6051" w:rsidP="00DB6051">
          <w:pPr>
            <w:rPr>
              <w:lang w:eastAsia="ru-RU"/>
            </w:rPr>
          </w:pPr>
        </w:p>
        <w:p w:rsidR="009B38A0" w:rsidRPr="007F7CB9" w:rsidRDefault="00FA7236" w:rsidP="009B38A0">
          <w:pPr>
            <w:pStyle w:val="13"/>
            <w:rPr>
              <w:rFonts w:ascii="Times New Roman" w:eastAsiaTheme="minorEastAsia" w:hAnsi="Times New Roman" w:cs="Times New Roman"/>
              <w:noProof/>
              <w:sz w:val="28"/>
              <w:szCs w:val="28"/>
              <w:lang w:eastAsia="ru-RU"/>
            </w:rPr>
          </w:pPr>
          <w:r w:rsidRPr="007F7CB9">
            <w:rPr>
              <w:rFonts w:ascii="Times New Roman" w:hAnsi="Times New Roman" w:cs="Times New Roman"/>
              <w:bCs/>
              <w:sz w:val="28"/>
              <w:szCs w:val="28"/>
            </w:rPr>
            <w:fldChar w:fldCharType="begin"/>
          </w:r>
          <w:r w:rsidR="009B38A0" w:rsidRPr="007F7CB9">
            <w:rPr>
              <w:rFonts w:ascii="Times New Roman" w:hAnsi="Times New Roman" w:cs="Times New Roman"/>
              <w:bCs/>
              <w:sz w:val="28"/>
              <w:szCs w:val="28"/>
            </w:rPr>
            <w:instrText xml:space="preserve"> TOC \o "1-3" \h \z \u </w:instrText>
          </w:r>
          <w:r w:rsidRPr="007F7CB9">
            <w:rPr>
              <w:rFonts w:ascii="Times New Roman" w:hAnsi="Times New Roman" w:cs="Times New Roman"/>
              <w:bCs/>
              <w:sz w:val="28"/>
              <w:szCs w:val="28"/>
            </w:rPr>
            <w:fldChar w:fldCharType="separate"/>
          </w:r>
          <w:hyperlink w:anchor="_Toc526964297" w:history="1">
            <w:r w:rsidR="009B38A0" w:rsidRPr="007F7CB9">
              <w:rPr>
                <w:rStyle w:val="af0"/>
                <w:rFonts w:ascii="Times New Roman" w:hAnsi="Times New Roman" w:cs="Times New Roman"/>
                <w:noProof/>
                <w:spacing w:val="7"/>
                <w:sz w:val="28"/>
                <w:szCs w:val="28"/>
              </w:rPr>
              <w:t>АННОТАЦИЯ РАБОЧЕЙ ПРОГРАММЫ</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_Toc526964297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4</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298" w:history="1">
            <w:r w:rsidR="009B38A0" w:rsidRPr="007F7CB9">
              <w:rPr>
                <w:rStyle w:val="af0"/>
                <w:rFonts w:ascii="Times New Roman" w:hAnsi="Times New Roman" w:cs="Times New Roman"/>
                <w:noProof/>
                <w:sz w:val="28"/>
                <w:szCs w:val="28"/>
              </w:rPr>
              <w:t>1.  ЦЕЛИ И ЗАДАЧИ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6</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299" w:history="1">
            <w:r w:rsidR="009B38A0" w:rsidRPr="007F7CB9">
              <w:rPr>
                <w:rStyle w:val="af0"/>
                <w:rFonts w:ascii="Times New Roman" w:hAnsi="Times New Roman" w:cs="Times New Roman"/>
                <w:noProof/>
                <w:spacing w:val="1"/>
                <w:sz w:val="28"/>
                <w:szCs w:val="28"/>
                <w:shd w:val="clear" w:color="auto" w:fill="FFFFFF"/>
              </w:rPr>
              <w:t>2. ВИД ПРАКТИКИ, СПОСОБ И ФОРМА ЕЁ ПРОВЕДЕНИЯ</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7</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0" w:history="1">
            <w:r w:rsidR="009B38A0" w:rsidRPr="007F7CB9">
              <w:rPr>
                <w:rStyle w:val="af0"/>
                <w:rFonts w:ascii="Times New Roman" w:hAnsi="Times New Roman" w:cs="Times New Roman"/>
                <w:noProof/>
                <w:spacing w:val="2"/>
                <w:sz w:val="28"/>
                <w:szCs w:val="28"/>
                <w:shd w:val="clear" w:color="auto" w:fill="FFFFFF"/>
              </w:rPr>
              <w:t xml:space="preserve">3. ПЕРЕЧЕНЬ </w:t>
            </w:r>
            <w:r w:rsidR="009B38A0" w:rsidRPr="007F7CB9">
              <w:rPr>
                <w:rStyle w:val="af0"/>
                <w:rFonts w:ascii="Times New Roman" w:hAnsi="Times New Roman" w:cs="Times New Roman"/>
                <w:noProof/>
                <w:spacing w:val="1"/>
                <w:sz w:val="28"/>
                <w:szCs w:val="28"/>
                <w:shd w:val="clear" w:color="auto" w:fill="FFFFFF"/>
              </w:rPr>
              <w:t>ПЛАНИРУЕМЫХ РЕЗУЛЬТАТОВ ОБУЧЕНИЯ ПРИ ПРОХОЖДЕНИИ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_Toc526964300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9</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1" w:history="1">
            <w:r w:rsidR="009B38A0" w:rsidRPr="007F7CB9">
              <w:rPr>
                <w:rStyle w:val="af0"/>
                <w:rFonts w:ascii="Times New Roman" w:hAnsi="Times New Roman" w:cs="Times New Roman"/>
                <w:noProof/>
                <w:spacing w:val="2"/>
                <w:sz w:val="28"/>
                <w:szCs w:val="28"/>
                <w:shd w:val="clear" w:color="auto" w:fill="FFFFFF"/>
              </w:rPr>
              <w:t>4. МЕСТО ПРАКТИКИ В СТРУКТУРЕ ОПОП ВО</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_Toc526964301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10</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2" w:history="1">
            <w:r w:rsidR="009B38A0" w:rsidRPr="007F7CB9">
              <w:rPr>
                <w:rStyle w:val="af0"/>
                <w:rFonts w:ascii="Times New Roman" w:hAnsi="Times New Roman" w:cs="Times New Roman"/>
                <w:noProof/>
                <w:spacing w:val="2"/>
                <w:sz w:val="28"/>
                <w:szCs w:val="28"/>
                <w:shd w:val="clear" w:color="auto" w:fill="FFFFFF"/>
              </w:rPr>
              <w:t>5. СОДЕРЖАНИЕ ПРАКТИКИ, ОБЪЕМ В ЗАЧЕТНЫХ ЕДИНИЦАХ И ПРОДОЛЖИТЕЛЬНОСТЬ В НЕДЕЛЯХ</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_Toc526964302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13</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5" w:history="1">
            <w:r w:rsidR="007644B8">
              <w:rPr>
                <w:rStyle w:val="af0"/>
                <w:rFonts w:ascii="Times New Roman" w:hAnsi="Times New Roman" w:cs="Times New Roman"/>
                <w:iCs/>
                <w:noProof/>
                <w:sz w:val="28"/>
                <w:szCs w:val="28"/>
              </w:rPr>
              <w:t xml:space="preserve">6. </w:t>
            </w:r>
            <w:r w:rsidR="007644B8" w:rsidRPr="00B10360">
              <w:rPr>
                <w:rStyle w:val="af0"/>
                <w:rFonts w:ascii="Times New Roman" w:hAnsi="Times New Roman" w:cs="Times New Roman"/>
                <w:iCs/>
                <w:noProof/>
                <w:sz w:val="28"/>
                <w:szCs w:val="28"/>
              </w:rPr>
              <w:t>ФОС ДЛЯ ПРОВЕДЕНИЯ ПРОМЕЖУТОЧНОЙ АТТЕСТАЦИИ И ФОРМЫ ОТЧЕТНОСТИ</w:t>
            </w:r>
            <w:r w:rsidR="007644B8">
              <w:rPr>
                <w:rStyle w:val="af0"/>
                <w:rFonts w:ascii="Times New Roman" w:hAnsi="Times New Roman" w:cs="Times New Roman"/>
                <w:iCs/>
                <w:noProof/>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_Toc526964305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15</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6" w:history="1">
            <w:r w:rsidR="009B38A0" w:rsidRPr="007F7CB9">
              <w:rPr>
                <w:rStyle w:val="af0"/>
                <w:rFonts w:ascii="Times New Roman" w:hAnsi="Times New Roman" w:cs="Times New Roman"/>
                <w:noProof/>
                <w:spacing w:val="2"/>
                <w:sz w:val="28"/>
                <w:szCs w:val="28"/>
                <w:shd w:val="clear" w:color="auto" w:fill="FFFFFF"/>
              </w:rPr>
              <w:t>7. ПЕРЕЧЕНЬ ЛИТЕРАТУРЫ, РЕСУРСОВ «ИНТЕРНЕТ», ПРОГРАМНОГО ОБЕСПЕЧЕНИЯ ИНФОРМАЦИОННО-СПРАВОЧНЫХ СИСТЕМ</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_Toc526964306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21</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8" w:history="1">
            <w:r w:rsidR="009B38A0" w:rsidRPr="007F7CB9">
              <w:rPr>
                <w:rStyle w:val="af0"/>
                <w:rFonts w:ascii="Times New Roman" w:hAnsi="Times New Roman" w:cs="Times New Roman"/>
                <w:noProof/>
                <w:sz w:val="28"/>
                <w:szCs w:val="28"/>
              </w:rPr>
              <w:t>8. МАТЕРИАЛЬНО-ТЕХНИЧЕСКОЕ ОБЕСПЕЧЕНИЕ</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FA7236" w:rsidP="009B38A0">
          <w:pPr>
            <w:pStyle w:val="13"/>
            <w:rPr>
              <w:rFonts w:ascii="Times New Roman" w:eastAsiaTheme="minorEastAsia" w:hAnsi="Times New Roman" w:cs="Times New Roman"/>
              <w:noProof/>
              <w:sz w:val="28"/>
              <w:szCs w:val="28"/>
              <w:lang w:eastAsia="ru-RU"/>
            </w:rPr>
          </w:pPr>
          <w:hyperlink w:anchor="_Toc526964309" w:history="1">
            <w:r w:rsidR="009B38A0" w:rsidRPr="007F7CB9">
              <w:rPr>
                <w:rStyle w:val="af0"/>
                <w:rFonts w:ascii="Times New Roman" w:hAnsi="Times New Roman" w:cs="Times New Roman"/>
                <w:noProof/>
                <w:sz w:val="28"/>
                <w:szCs w:val="28"/>
              </w:rPr>
              <w:t>ПРОВЕДЕНИЯ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9B38A0" w:rsidP="009B38A0">
          <w:pPr>
            <w:pStyle w:val="21"/>
            <w:tabs>
              <w:tab w:val="right" w:leader="dot" w:pos="9345"/>
            </w:tabs>
            <w:jc w:val="both"/>
            <w:rPr>
              <w:rFonts w:ascii="Times New Roman" w:eastAsiaTheme="minorEastAsia" w:hAnsi="Times New Roman" w:cs="Times New Roman"/>
              <w:noProof/>
              <w:sz w:val="28"/>
              <w:szCs w:val="28"/>
              <w:lang w:eastAsia="ru-RU"/>
            </w:rPr>
          </w:pPr>
        </w:p>
        <w:p w:rsidR="009B38A0" w:rsidRPr="007F7CB9" w:rsidRDefault="00FA7236" w:rsidP="009B38A0">
          <w:pPr>
            <w:spacing w:after="0" w:line="240" w:lineRule="auto"/>
            <w:jc w:val="both"/>
          </w:pPr>
          <w:r w:rsidRPr="007F7CB9">
            <w:rPr>
              <w:rFonts w:ascii="Times New Roman" w:hAnsi="Times New Roman" w:cs="Times New Roman"/>
              <w:bCs/>
              <w:sz w:val="28"/>
              <w:szCs w:val="28"/>
            </w:rPr>
            <w:fldChar w:fldCharType="end"/>
          </w:r>
        </w:p>
      </w:sdtContent>
    </w:sdt>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71499F" w:rsidRPr="007F7CB9" w:rsidRDefault="001B00AA" w:rsidP="001B00AA">
      <w:pPr>
        <w:pStyle w:val="1"/>
        <w:jc w:val="center"/>
        <w:rPr>
          <w:rFonts w:ascii="Times New Roman" w:hAnsi="Times New Roman"/>
          <w:b w:val="0"/>
          <w:bCs w:val="0"/>
          <w:spacing w:val="7"/>
          <w:sz w:val="28"/>
          <w:szCs w:val="28"/>
        </w:rPr>
      </w:pPr>
      <w:bookmarkStart w:id="8" w:name="_Toc526954887"/>
      <w:bookmarkStart w:id="9" w:name="_Toc526964297"/>
      <w:r w:rsidRPr="007F7CB9">
        <w:rPr>
          <w:rFonts w:ascii="Times New Roman" w:hAnsi="Times New Roman"/>
          <w:spacing w:val="7"/>
          <w:sz w:val="28"/>
          <w:szCs w:val="28"/>
        </w:rPr>
        <w:lastRenderedPageBreak/>
        <w:t>А</w:t>
      </w:r>
      <w:r w:rsidR="0071499F" w:rsidRPr="007F7CB9">
        <w:rPr>
          <w:rFonts w:ascii="Times New Roman" w:hAnsi="Times New Roman"/>
          <w:spacing w:val="7"/>
          <w:sz w:val="28"/>
          <w:szCs w:val="28"/>
        </w:rPr>
        <w:t>ННОТАЦИЯ РАБОЧЕЙ ПРОГРАММЫ</w:t>
      </w:r>
      <w:bookmarkEnd w:id="8"/>
      <w:bookmarkEnd w:id="9"/>
    </w:p>
    <w:p w:rsidR="0071499F" w:rsidRPr="007F7CB9" w:rsidRDefault="0071499F" w:rsidP="0071499F">
      <w:pPr>
        <w:widowControl w:val="0"/>
        <w:shd w:val="clear" w:color="auto" w:fill="FFFFFF"/>
        <w:spacing w:after="0" w:line="240" w:lineRule="auto"/>
        <w:ind w:firstLine="709"/>
        <w:jc w:val="center"/>
        <w:rPr>
          <w:rFonts w:ascii="Times New Roman" w:eastAsia="Times New Roman" w:hAnsi="Times New Roman" w:cs="Times New Roman"/>
          <w:b/>
          <w:bCs/>
          <w:spacing w:val="7"/>
          <w:sz w:val="28"/>
          <w:szCs w:val="28"/>
          <w:lang w:eastAsia="ru-RU"/>
        </w:rPr>
      </w:pPr>
    </w:p>
    <w:p w:rsidR="0071499F" w:rsidRPr="007F7CB9" w:rsidRDefault="0071499F" w:rsidP="007149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Производственная </w:t>
      </w:r>
      <w:r w:rsidR="00E4765E" w:rsidRPr="007F7CB9">
        <w:rPr>
          <w:rFonts w:ascii="Times New Roman" w:eastAsia="Times New Roman" w:hAnsi="Times New Roman" w:cs="Times New Roman"/>
          <w:color w:val="000000"/>
          <w:spacing w:val="4"/>
          <w:sz w:val="28"/>
          <w:szCs w:val="28"/>
          <w:lang w:eastAsia="ru-RU"/>
        </w:rPr>
        <w:t>(</w:t>
      </w:r>
      <w:r w:rsidRPr="007F7CB9">
        <w:rPr>
          <w:rFonts w:ascii="Times New Roman" w:eastAsia="Times New Roman" w:hAnsi="Times New Roman" w:cs="Times New Roman"/>
          <w:spacing w:val="4"/>
          <w:sz w:val="28"/>
          <w:szCs w:val="28"/>
          <w:lang w:eastAsia="ru-RU"/>
        </w:rPr>
        <w:t>преддипломная)</w:t>
      </w:r>
      <w:r w:rsidRPr="007F7CB9">
        <w:rPr>
          <w:rFonts w:ascii="Times New Roman" w:eastAsia="Times New Roman" w:hAnsi="Times New Roman" w:cs="Times New Roman"/>
          <w:color w:val="000000"/>
          <w:spacing w:val="4"/>
          <w:sz w:val="28"/>
          <w:szCs w:val="28"/>
          <w:lang w:eastAsia="ru-RU"/>
        </w:rPr>
        <w:t xml:space="preserve"> практика является частью основной образовательной программы подготовки студентов по направлению подготовки - </w:t>
      </w:r>
      <w:r w:rsidRPr="007F7CB9">
        <w:rPr>
          <w:rFonts w:ascii="Times New Roman" w:eastAsia="Times New Roman" w:hAnsi="Times New Roman" w:cs="Times New Roman"/>
          <w:sz w:val="28"/>
          <w:szCs w:val="28"/>
          <w:lang w:eastAsia="ru-RU"/>
        </w:rPr>
        <w:t>по направлению подготовки 40.04.01 Юриспруденция, профиль (специализация) «Юрист в сфере уголовного судопроизводства»</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Целями производственной (в т.ч. преддипломной) практики является формирование профессиональных компетенций путем:</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приобретения обучающимися отдельных навыков самостоятельного решения профессиональных задач;</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подготовки к выполнению и выполнения выпускной квалификационной работы.</w:t>
      </w:r>
    </w:p>
    <w:p w:rsid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Задачи производственной (в т.ч. преддипломной) практики определяются в индивидуальных заданиях на практику</w:t>
      </w:r>
    </w:p>
    <w:p w:rsidR="0071499F" w:rsidRPr="007F7CB9" w:rsidRDefault="0071499F" w:rsidP="006E5670">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Практика реализуется кафедрами уголовного права </w:t>
      </w:r>
      <w:r w:rsidR="006C0BE5" w:rsidRPr="007F7CB9">
        <w:rPr>
          <w:rFonts w:ascii="Times New Roman" w:eastAsia="Times New Roman" w:hAnsi="Times New Roman" w:cs="Times New Roman"/>
          <w:color w:val="000000"/>
          <w:spacing w:val="4"/>
          <w:sz w:val="28"/>
          <w:szCs w:val="28"/>
          <w:lang w:eastAsia="ru-RU"/>
        </w:rPr>
        <w:t>и уголовного</w:t>
      </w:r>
      <w:r w:rsidRPr="007F7CB9">
        <w:rPr>
          <w:rFonts w:ascii="Times New Roman" w:eastAsia="Times New Roman" w:hAnsi="Times New Roman" w:cs="Times New Roman"/>
          <w:color w:val="000000"/>
          <w:spacing w:val="4"/>
          <w:sz w:val="28"/>
          <w:szCs w:val="28"/>
          <w:lang w:eastAsia="ru-RU"/>
        </w:rPr>
        <w:t xml:space="preserve"> процессуального права.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Местом проведения практики являются</w:t>
      </w:r>
      <w:r w:rsidR="00E4765E" w:rsidRPr="007F7CB9">
        <w:rPr>
          <w:rFonts w:ascii="Times New Roman" w:eastAsia="Times New Roman" w:hAnsi="Times New Roman" w:cs="Times New Roman"/>
          <w:color w:val="000000"/>
          <w:spacing w:val="4"/>
          <w:sz w:val="28"/>
          <w:szCs w:val="28"/>
          <w:lang w:eastAsia="ru-RU"/>
        </w:rPr>
        <w:t>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а также структурные подразделения Университета.</w:t>
      </w:r>
      <w:r w:rsidR="006E5670" w:rsidRPr="006E5670">
        <w:rPr>
          <w:rFonts w:ascii="Times New Roman" w:eastAsia="Times New Roman" w:hAnsi="Times New Roman" w:cs="Times New Roman"/>
          <w:color w:val="000000"/>
          <w:spacing w:val="4"/>
          <w:sz w:val="28"/>
          <w:szCs w:val="28"/>
          <w:lang w:eastAsia="ru-RU"/>
        </w:rPr>
        <w:t>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Содержание практики охватывает следующий круг вопросов:</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формирование у студентов прикладных навыков работы с законодательством и иными нормативными правовыми актами;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развитие навыков разрешения конкретных правоприменительных ситуаций и составления процессуальной документации;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сбор и обобщение эмпирического материала, необходимого для написания магистерской диссертации;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 апробирование положений магистерской диссертации в правоприменительной и педагогической практике.</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lastRenderedPageBreak/>
        <w:t>Практика нацелена на формирование следующих профессиональных компетенций выпускника:</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в правоприменительной деятельности: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в правоохранительной деятельности: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выявлять, пресекать, раскрывать и расследовать правонарушения и преступления (ПК-4);</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выявлять, давать оценку и содействовать пресечению коррупционного поведения (ПК-6);</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в экспертно-консультационной деятельности:</w:t>
      </w:r>
    </w:p>
    <w:p w:rsidR="006E5670" w:rsidRP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квалифицированно толковать нормативные правовые акты (ПК-7);</w:t>
      </w:r>
    </w:p>
    <w:p w:rsidR="006E5670" w:rsidRDefault="006E5670" w:rsidP="006E5670">
      <w:pPr>
        <w:tabs>
          <w:tab w:val="right" w:leader="underscore" w:pos="9639"/>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6E5670">
        <w:rPr>
          <w:rFonts w:ascii="Times New Roman" w:eastAsia="Times New Roman" w:hAnsi="Times New Roman" w:cs="Times New Roman"/>
          <w:color w:val="000000"/>
          <w:spacing w:val="4"/>
          <w:sz w:val="28"/>
          <w:szCs w:val="28"/>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1A03F1" w:rsidRPr="007F7CB9" w:rsidRDefault="001A03F1" w:rsidP="006E5670">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 организационно-управленческой деятельности:способностью воспринимать, анализировать и реализовывать управленческие инновации в профессиональной деятельности (ПК-10)</w:t>
      </w:r>
      <w:r w:rsidR="00011853" w:rsidRPr="007F7CB9">
        <w:rPr>
          <w:rFonts w:ascii="Times New Roman" w:eastAsia="Times New Roman" w:hAnsi="Times New Roman" w:cs="Times New Roman"/>
          <w:sz w:val="28"/>
          <w:szCs w:val="28"/>
          <w:lang w:eastAsia="ru-RU"/>
        </w:rPr>
        <w:t>.</w:t>
      </w:r>
    </w:p>
    <w:p w:rsidR="006E5670"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Практика предусматривает следующие формы организации учебного процесса: </w:t>
      </w:r>
      <w:r w:rsidR="006E5670" w:rsidRPr="006E5670">
        <w:rPr>
          <w:rFonts w:ascii="Times New Roman" w:eastAsia="Times New Roman" w:hAnsi="Times New Roman" w:cs="Times New Roman"/>
          <w:sz w:val="28"/>
          <w:szCs w:val="28"/>
          <w:lang w:eastAsia="ru-RU"/>
        </w:rPr>
        <w:t>практические работы; индивидуальные занятия; консультации; составление отчетов; сбор эмпирического материала; защита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Программой производственной </w:t>
      </w:r>
      <w:r w:rsidRPr="007F7CB9">
        <w:rPr>
          <w:rFonts w:ascii="Times New Roman" w:eastAsia="Times New Roman" w:hAnsi="Times New Roman" w:cs="Times New Roman"/>
          <w:spacing w:val="4"/>
          <w:sz w:val="28"/>
          <w:szCs w:val="28"/>
          <w:lang w:eastAsia="ru-RU"/>
        </w:rPr>
        <w:t>(преддипломной)</w:t>
      </w:r>
      <w:r w:rsidRPr="007F7CB9">
        <w:rPr>
          <w:rFonts w:ascii="Times New Roman" w:eastAsia="Times New Roman" w:hAnsi="Times New Roman" w:cs="Times New Roman"/>
          <w:sz w:val="28"/>
          <w:szCs w:val="28"/>
          <w:lang w:eastAsia="ru-RU"/>
        </w:rPr>
        <w:t>практики предусмотрены следующие виды контроля: 1) текущий контроль в форме защиты практики, 2) промежуточный контроль в форме собеседования с руководителем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Общая трудоемкость практики составляет </w:t>
      </w:r>
      <w:r w:rsidR="00641C4E" w:rsidRPr="00396187">
        <w:rPr>
          <w:rFonts w:ascii="Times New Roman" w:eastAsia="Times New Roman" w:hAnsi="Times New Roman" w:cs="Times New Roman"/>
          <w:sz w:val="28"/>
          <w:szCs w:val="28"/>
          <w:lang w:eastAsia="ru-RU"/>
        </w:rPr>
        <w:t>10</w:t>
      </w:r>
      <w:r w:rsidRPr="00396187">
        <w:rPr>
          <w:rFonts w:ascii="Times New Roman" w:eastAsia="Times New Roman" w:hAnsi="Times New Roman" w:cs="Times New Roman"/>
          <w:sz w:val="28"/>
          <w:szCs w:val="28"/>
          <w:lang w:eastAsia="ru-RU"/>
        </w:rPr>
        <w:t xml:space="preserve"> зачетны</w:t>
      </w:r>
      <w:r w:rsidR="00641C4E" w:rsidRPr="00396187">
        <w:rPr>
          <w:rFonts w:ascii="Times New Roman" w:eastAsia="Times New Roman" w:hAnsi="Times New Roman" w:cs="Times New Roman"/>
          <w:sz w:val="28"/>
          <w:szCs w:val="28"/>
          <w:lang w:eastAsia="ru-RU"/>
        </w:rPr>
        <w:t>х</w:t>
      </w:r>
      <w:r w:rsidRPr="00396187">
        <w:rPr>
          <w:rFonts w:ascii="Times New Roman" w:eastAsia="Times New Roman" w:hAnsi="Times New Roman" w:cs="Times New Roman"/>
          <w:sz w:val="28"/>
          <w:szCs w:val="28"/>
          <w:lang w:eastAsia="ru-RU"/>
        </w:rPr>
        <w:t xml:space="preserve"> единиц</w:t>
      </w:r>
      <w:r w:rsidRPr="007F7CB9">
        <w:rPr>
          <w:rFonts w:ascii="Times New Roman" w:eastAsia="Times New Roman" w:hAnsi="Times New Roman" w:cs="Times New Roman"/>
          <w:sz w:val="28"/>
          <w:szCs w:val="28"/>
          <w:lang w:eastAsia="ru-RU"/>
        </w:rPr>
        <w:t xml:space="preserve"> для очной и заочной форм формы обучения. Прохождение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предусмотрено во 4</w:t>
      </w:r>
      <w:r w:rsidR="00E4765E" w:rsidRPr="007F7CB9">
        <w:rPr>
          <w:rFonts w:ascii="Times New Roman" w:eastAsia="Times New Roman" w:hAnsi="Times New Roman" w:cs="Times New Roman"/>
          <w:sz w:val="28"/>
          <w:szCs w:val="28"/>
          <w:lang w:eastAsia="ru-RU"/>
        </w:rPr>
        <w:t>/5</w:t>
      </w:r>
      <w:r w:rsidRPr="007F7CB9">
        <w:rPr>
          <w:rFonts w:ascii="Times New Roman" w:eastAsia="Times New Roman" w:hAnsi="Times New Roman" w:cs="Times New Roman"/>
          <w:sz w:val="28"/>
          <w:szCs w:val="28"/>
          <w:lang w:eastAsia="ru-RU"/>
        </w:rPr>
        <w:t xml:space="preserve"> семестрах. Программой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предусмотрены практические работы и индивидуальное задание.</w:t>
      </w:r>
    </w:p>
    <w:p w:rsidR="00156D7A" w:rsidRPr="007F7CB9" w:rsidRDefault="00156D7A" w:rsidP="001B00AA">
      <w:pPr>
        <w:pStyle w:val="1"/>
        <w:jc w:val="center"/>
        <w:rPr>
          <w:rFonts w:ascii="Times New Roman" w:hAnsi="Times New Roman"/>
          <w:b w:val="0"/>
          <w:bCs w:val="0"/>
          <w:color w:val="000000"/>
          <w:sz w:val="28"/>
          <w:szCs w:val="28"/>
        </w:rPr>
      </w:pPr>
      <w:bookmarkStart w:id="10" w:name="_Toc526954888"/>
      <w:bookmarkStart w:id="11" w:name="_Toc526964298"/>
      <w:r w:rsidRPr="007F7CB9">
        <w:rPr>
          <w:rFonts w:ascii="Times New Roman" w:hAnsi="Times New Roman"/>
          <w:color w:val="000000"/>
          <w:sz w:val="28"/>
          <w:szCs w:val="28"/>
        </w:rPr>
        <w:lastRenderedPageBreak/>
        <w:t>1. ЦЕЛ</w:t>
      </w:r>
      <w:r w:rsidR="00FA353B" w:rsidRPr="007F7CB9">
        <w:rPr>
          <w:rFonts w:ascii="Times New Roman" w:hAnsi="Times New Roman"/>
          <w:color w:val="000000"/>
          <w:sz w:val="28"/>
          <w:szCs w:val="28"/>
        </w:rPr>
        <w:t>И</w:t>
      </w:r>
      <w:r w:rsidRPr="007F7CB9">
        <w:rPr>
          <w:rFonts w:ascii="Times New Roman" w:hAnsi="Times New Roman"/>
          <w:color w:val="000000"/>
          <w:sz w:val="28"/>
          <w:szCs w:val="28"/>
        </w:rPr>
        <w:t xml:space="preserve"> И ЗАДАЧИ ПРАКТИКИ</w:t>
      </w:r>
      <w:bookmarkEnd w:id="10"/>
      <w:bookmarkEnd w:id="11"/>
    </w:p>
    <w:p w:rsidR="008A0B19" w:rsidRPr="007F7CB9" w:rsidRDefault="008A0B19" w:rsidP="00156D7A">
      <w:pPr>
        <w:widowControl w:val="0"/>
        <w:spacing w:after="0" w:line="240" w:lineRule="auto"/>
        <w:jc w:val="center"/>
        <w:rPr>
          <w:rFonts w:ascii="Times New Roman" w:eastAsia="Times New Roman" w:hAnsi="Times New Roman" w:cs="Times New Roman"/>
          <w:color w:val="000000"/>
          <w:sz w:val="28"/>
          <w:szCs w:val="28"/>
          <w:lang w:eastAsia="ru-RU"/>
        </w:rPr>
      </w:pPr>
    </w:p>
    <w:p w:rsidR="00E41441" w:rsidRPr="006E5670" w:rsidRDefault="00156D7A" w:rsidP="00156D7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5670">
        <w:rPr>
          <w:rFonts w:ascii="Times New Roman" w:eastAsia="Times New Roman" w:hAnsi="Times New Roman" w:cs="Times New Roman"/>
          <w:color w:val="000000"/>
          <w:sz w:val="28"/>
          <w:szCs w:val="28"/>
          <w:lang w:eastAsia="ru-RU"/>
        </w:rPr>
        <w:t xml:space="preserve">Целями производственной </w:t>
      </w:r>
      <w:r w:rsidRPr="006E5670">
        <w:rPr>
          <w:rFonts w:ascii="Times New Roman" w:eastAsia="Times New Roman" w:hAnsi="Times New Roman" w:cs="Times New Roman"/>
          <w:spacing w:val="4"/>
          <w:sz w:val="28"/>
          <w:szCs w:val="28"/>
          <w:lang w:eastAsia="ru-RU"/>
        </w:rPr>
        <w:t>(преддипломной)</w:t>
      </w:r>
      <w:r w:rsidRPr="006E5670">
        <w:rPr>
          <w:rFonts w:ascii="Times New Roman" w:eastAsia="Times New Roman" w:hAnsi="Times New Roman" w:cs="Times New Roman"/>
          <w:color w:val="000000"/>
          <w:sz w:val="28"/>
          <w:szCs w:val="28"/>
          <w:lang w:eastAsia="ru-RU"/>
        </w:rPr>
        <w:t xml:space="preserve">практики являются </w:t>
      </w:r>
      <w:r w:rsidR="00E41441" w:rsidRPr="006E5670">
        <w:rPr>
          <w:rFonts w:ascii="Times New Roman" w:eastAsia="Times New Roman" w:hAnsi="Times New Roman" w:cs="Times New Roman"/>
          <w:color w:val="000000"/>
          <w:sz w:val="28"/>
          <w:szCs w:val="28"/>
          <w:lang w:eastAsia="ru-RU"/>
        </w:rPr>
        <w:t xml:space="preserve">закрепление и углубление теоретической подготовки обучающихся и приобретение им практических навыков и компетенций в сфере уголовного судопроизводства. </w:t>
      </w:r>
    </w:p>
    <w:p w:rsidR="00156D7A" w:rsidRPr="006E5670"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 xml:space="preserve">Целью прохождения </w:t>
      </w:r>
      <w:r w:rsidR="00E00DEC" w:rsidRPr="006E5670">
        <w:rPr>
          <w:rFonts w:ascii="Times New Roman" w:eastAsia="Times New Roman" w:hAnsi="Times New Roman" w:cs="Times New Roman"/>
          <w:sz w:val="28"/>
          <w:szCs w:val="28"/>
          <w:lang w:eastAsia="ru-RU"/>
        </w:rPr>
        <w:t xml:space="preserve">производственной (преддипломной) </w:t>
      </w:r>
      <w:r w:rsidRPr="006E5670">
        <w:rPr>
          <w:rFonts w:ascii="Times New Roman" w:eastAsia="Times New Roman" w:hAnsi="Times New Roman" w:cs="Times New Roman"/>
          <w:sz w:val="28"/>
          <w:szCs w:val="28"/>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b/>
          <w:sz w:val="28"/>
          <w:szCs w:val="28"/>
          <w:lang w:eastAsia="ru-RU"/>
        </w:rPr>
      </w:pPr>
      <w:bookmarkStart w:id="12" w:name="_Toc526954889"/>
      <w:bookmarkStart w:id="13" w:name="_Toc526964299"/>
      <w:r w:rsidRPr="006E5670">
        <w:rPr>
          <w:rFonts w:ascii="Times New Roman" w:eastAsia="Times New Roman" w:hAnsi="Times New Roman" w:cs="Times New Roman"/>
          <w:b/>
          <w:sz w:val="28"/>
          <w:szCs w:val="28"/>
          <w:lang w:eastAsia="ru-RU"/>
        </w:rPr>
        <w:t>знания:</w:t>
      </w:r>
    </w:p>
    <w:p w:rsidR="006E5670" w:rsidRPr="006E5670" w:rsidRDefault="006E5670" w:rsidP="006E5670">
      <w:pPr>
        <w:tabs>
          <w:tab w:val="num" w:pos="1843"/>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rsidR="006E5670" w:rsidRPr="006E5670" w:rsidRDefault="006E5670" w:rsidP="006E5670">
      <w:pPr>
        <w:tabs>
          <w:tab w:val="num" w:pos="1843"/>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rsidR="006E5670" w:rsidRPr="006E5670" w:rsidRDefault="006E5670" w:rsidP="006E5670">
      <w:pPr>
        <w:tabs>
          <w:tab w:val="num" w:pos="1843"/>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b/>
          <w:sz w:val="28"/>
          <w:szCs w:val="28"/>
          <w:lang w:eastAsia="ru-RU"/>
        </w:rPr>
      </w:pPr>
      <w:r w:rsidRPr="006E5670">
        <w:rPr>
          <w:rFonts w:ascii="Times New Roman" w:eastAsia="Times New Roman" w:hAnsi="Times New Roman" w:cs="Times New Roman"/>
          <w:b/>
          <w:sz w:val="28"/>
          <w:szCs w:val="28"/>
          <w:lang w:eastAsia="ru-RU"/>
        </w:rPr>
        <w:t xml:space="preserve">умения: </w:t>
      </w:r>
    </w:p>
    <w:p w:rsidR="006E5670" w:rsidRPr="006E5670" w:rsidRDefault="006E5670" w:rsidP="006E5670">
      <w:pPr>
        <w:widowControl w:val="0"/>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6E5670">
        <w:rPr>
          <w:rFonts w:ascii="Times New Roman" w:eastAsia="Times New Roman" w:hAnsi="Times New Roman" w:cs="Times New Roman"/>
          <w:sz w:val="28"/>
          <w:szCs w:val="28"/>
          <w:lang w:eastAsia="ru-RU"/>
        </w:rPr>
        <w:t xml:space="preserve">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w:t>
      </w:r>
      <w:r w:rsidRPr="006E5670">
        <w:rPr>
          <w:rFonts w:ascii="Times New Roman" w:eastAsia="Times New Roman" w:hAnsi="Times New Roman" w:cs="Times New Roman"/>
          <w:color w:val="000000"/>
          <w:sz w:val="28"/>
          <w:szCs w:val="28"/>
          <w:lang w:eastAsia="ru-RU"/>
        </w:rPr>
        <w:t>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r w:rsidRPr="006E5670">
        <w:rPr>
          <w:rFonts w:ascii="Times New Roman" w:eastAsia="Times New Roman" w:hAnsi="Times New Roman" w:cs="Times New Roman"/>
          <w:sz w:val="28"/>
          <w:szCs w:val="28"/>
          <w:lang w:eastAsia="ru-RU"/>
        </w:rPr>
        <w:t>;</w:t>
      </w:r>
    </w:p>
    <w:p w:rsidR="006E5670" w:rsidRPr="006E5670" w:rsidRDefault="006E5670" w:rsidP="006E5670">
      <w:pPr>
        <w:widowControl w:val="0"/>
        <w:spacing w:after="0" w:line="240" w:lineRule="auto"/>
        <w:ind w:firstLine="709"/>
        <w:jc w:val="both"/>
        <w:rPr>
          <w:rFonts w:ascii="Times New Roman" w:eastAsia="Times New Roman" w:hAnsi="Times New Roman" w:cs="Times New Roman"/>
          <w:i/>
          <w:sz w:val="28"/>
          <w:szCs w:val="28"/>
          <w:lang w:eastAsia="ru-RU"/>
        </w:rPr>
      </w:pPr>
      <w:r w:rsidRPr="006E5670">
        <w:rPr>
          <w:rFonts w:ascii="Times New Roman" w:eastAsia="Times New Roman" w:hAnsi="Times New Roman" w:cs="Times New Roman"/>
          <w:sz w:val="28"/>
          <w:szCs w:val="28"/>
          <w:lang w:eastAsia="ru-RU"/>
        </w:rPr>
        <w:t xml:space="preserve">практические: толковать уголовный закон, уголовно-процессуальный закон и иные законодательные акты; </w:t>
      </w:r>
      <w:r w:rsidRPr="006E5670">
        <w:rPr>
          <w:rFonts w:ascii="Times New Roman" w:eastAsia="Times New Roman" w:hAnsi="Times New Roman" w:cs="Times New Roman"/>
          <w:spacing w:val="-4"/>
          <w:sz w:val="28"/>
          <w:szCs w:val="28"/>
          <w:lang w:eastAsia="ru-RU"/>
        </w:rPr>
        <w:t xml:space="preserve">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w:t>
      </w:r>
      <w:r w:rsidRPr="006E5670">
        <w:rPr>
          <w:rFonts w:ascii="Times New Roman" w:eastAsia="Times New Roman" w:hAnsi="Times New Roman" w:cs="Times New Roman"/>
          <w:sz w:val="28"/>
          <w:szCs w:val="28"/>
          <w:lang w:eastAsia="ru-RU"/>
        </w:rPr>
        <w:t>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b/>
          <w:sz w:val="28"/>
          <w:szCs w:val="28"/>
          <w:lang w:eastAsia="ru-RU"/>
        </w:rPr>
      </w:pPr>
      <w:r w:rsidRPr="006E5670">
        <w:rPr>
          <w:rFonts w:ascii="Times New Roman" w:eastAsia="Times New Roman" w:hAnsi="Times New Roman" w:cs="Times New Roman"/>
          <w:b/>
          <w:sz w:val="28"/>
          <w:szCs w:val="28"/>
          <w:lang w:eastAsia="ru-RU"/>
        </w:rPr>
        <w:t xml:space="preserve">навыки: </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b/>
          <w:sz w:val="28"/>
          <w:szCs w:val="28"/>
          <w:lang w:eastAsia="ru-RU"/>
        </w:rPr>
        <w:t>Задачами практики</w:t>
      </w:r>
      <w:r w:rsidRPr="006E5670">
        <w:rPr>
          <w:rFonts w:ascii="Times New Roman" w:eastAsia="Times New Roman" w:hAnsi="Times New Roman" w:cs="Times New Roman"/>
          <w:sz w:val="28"/>
          <w:szCs w:val="28"/>
          <w:lang w:eastAsia="ru-RU"/>
        </w:rPr>
        <w:t xml:space="preserve"> являются:</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lastRenderedPageBreak/>
        <w:t>- 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 приобретение практического опыта работы в коллективе, навыков работы в иерархически организованной команде, развитие чувства персональной ответственности за принимаемые решения, приобретение опыта публичных выступлений, аргументации правовой позиции, профессиональной дискуссии;</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r w:rsidRPr="006E5670">
        <w:rPr>
          <w:rFonts w:ascii="Times New Roman" w:eastAsia="Times New Roman" w:hAnsi="Times New Roman" w:cs="Times New Roman"/>
          <w:sz w:val="28"/>
          <w:szCs w:val="28"/>
          <w:lang w:eastAsia="ru-RU"/>
        </w:rPr>
        <w:t>- сбор материалов для выполнения выпускной квалификационной работы посредством анализа и обобщения опыта правоприменительной деятельности, изучения доступных материалов уголовных дел, профессионального общения с опытными юристами, проведения экспертных и иных социологических опросов и измерений, изучения статистических данных.</w:t>
      </w:r>
    </w:p>
    <w:p w:rsidR="006E5670" w:rsidRPr="006E5670" w:rsidRDefault="006E5670" w:rsidP="006E5670">
      <w:pPr>
        <w:tabs>
          <w:tab w:val="num" w:pos="18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6E5670" w:rsidP="006E5670">
      <w:pPr>
        <w:pStyle w:val="1"/>
        <w:jc w:val="center"/>
        <w:rPr>
          <w:rFonts w:ascii="Times New Roman" w:hAnsi="Times New Roman"/>
          <w:sz w:val="28"/>
          <w:szCs w:val="28"/>
        </w:rPr>
      </w:pPr>
      <w:r w:rsidRPr="006E5670">
        <w:rPr>
          <w:rFonts w:ascii="Times New Roman" w:hAnsi="Times New Roman"/>
          <w:b w:val="0"/>
          <w:bCs w:val="0"/>
          <w:kern w:val="0"/>
          <w:sz w:val="28"/>
          <w:szCs w:val="28"/>
        </w:rPr>
        <w:br w:type="page"/>
      </w:r>
      <w:r w:rsidR="00156D7A" w:rsidRPr="007F7CB9">
        <w:rPr>
          <w:rFonts w:ascii="Times New Roman" w:hAnsi="Times New Roman"/>
          <w:color w:val="000000"/>
          <w:spacing w:val="1"/>
          <w:sz w:val="28"/>
          <w:szCs w:val="28"/>
          <w:shd w:val="clear" w:color="auto" w:fill="FFFFFF"/>
        </w:rPr>
        <w:lastRenderedPageBreak/>
        <w:t>2. ВИД ПРАКТИКИ, СПОСОБ И ФОРМА ЕЁ ПРОВЕДЕНИЯ</w:t>
      </w:r>
      <w:bookmarkEnd w:id="12"/>
      <w:bookmarkEnd w:id="13"/>
    </w:p>
    <w:p w:rsidR="00C6734B" w:rsidRPr="00C6734B" w:rsidRDefault="00C6734B" w:rsidP="00C6734B">
      <w:pPr>
        <w:spacing w:after="0" w:line="240" w:lineRule="auto"/>
        <w:ind w:firstLine="709"/>
        <w:jc w:val="both"/>
        <w:rPr>
          <w:rFonts w:ascii="Times New Roman" w:hAnsi="Times New Roman"/>
          <w:sz w:val="28"/>
          <w:szCs w:val="28"/>
        </w:rPr>
      </w:pPr>
      <w:bookmarkStart w:id="14" w:name="_Toc526954890"/>
      <w:bookmarkStart w:id="15" w:name="_Toc526964300"/>
      <w:r w:rsidRPr="00C6734B">
        <w:rPr>
          <w:rFonts w:ascii="Times New Roman" w:hAnsi="Times New Roman"/>
          <w:sz w:val="28"/>
          <w:szCs w:val="28"/>
        </w:rPr>
        <w:t xml:space="preserve">Данная программа подготовлена для прохождения обучающимися производственной (в том числе преддипломной) практики.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Сроки проведения практики определяются рабочим учебным планом и графиком учебного процесса.</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Указание вида практики: преддипломная.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Указание способа проведения практики: стационарный, выездной.</w:t>
      </w:r>
    </w:p>
    <w:p w:rsidR="00C6734B" w:rsidRPr="00C6734B" w:rsidRDefault="00C6734B" w:rsidP="00C6734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6734B">
        <w:rPr>
          <w:rFonts w:ascii="Times New Roman" w:hAnsi="Times New Roman"/>
          <w:sz w:val="28"/>
          <w:szCs w:val="28"/>
        </w:rPr>
        <w:t xml:space="preserve">реддипломная практика </w:t>
      </w:r>
      <w:r>
        <w:rPr>
          <w:rFonts w:ascii="Times New Roman" w:hAnsi="Times New Roman"/>
          <w:sz w:val="28"/>
          <w:szCs w:val="28"/>
        </w:rPr>
        <w:t xml:space="preserve">проводится </w:t>
      </w:r>
      <w:r w:rsidRPr="00C6734B">
        <w:rPr>
          <w:rFonts w:ascii="Times New Roman" w:hAnsi="Times New Roman"/>
          <w:sz w:val="28"/>
          <w:szCs w:val="28"/>
        </w:rPr>
        <w:t>– в четвертом</w:t>
      </w:r>
      <w:r>
        <w:rPr>
          <w:rFonts w:ascii="Times New Roman" w:hAnsi="Times New Roman"/>
          <w:sz w:val="28"/>
          <w:szCs w:val="28"/>
        </w:rPr>
        <w:t>/пятом</w:t>
      </w:r>
      <w:r w:rsidRPr="00C6734B">
        <w:rPr>
          <w:rFonts w:ascii="Times New Roman" w:hAnsi="Times New Roman"/>
          <w:sz w:val="28"/>
          <w:szCs w:val="28"/>
        </w:rPr>
        <w:t xml:space="preserve"> семестре,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Организация проведения практики, предусмотренной образовательной программой, осуществляется на основе договоров с органами, организациями, учреждениями, осуществляющими деятельность по образовательной программе соответствующего профиля. Такими организациями, как правило, являются суды общей юрисдикции, в которые студенты направляются Российским государственным университетом правосудия</w:t>
      </w:r>
      <w:r>
        <w:rPr>
          <w:rFonts w:ascii="Times New Roman" w:hAnsi="Times New Roman"/>
          <w:sz w:val="28"/>
          <w:szCs w:val="28"/>
        </w:rPr>
        <w:t>, а также кафедры уголовного или уголовно-процессуального права Северо-Западного филиала РГУП.</w:t>
      </w:r>
      <w:r w:rsidRPr="00C6734B">
        <w:rPr>
          <w:rFonts w:ascii="Times New Roman" w:hAnsi="Times New Roman"/>
          <w:sz w:val="28"/>
          <w:szCs w:val="28"/>
        </w:rPr>
        <w:t xml:space="preserve">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практики студенты могут быть направлены в иные органы, участвующие в уголовном судопроизводстве.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xml:space="preserve">Направление студентов на производственную практику осуществляется на основании приказа </w:t>
      </w:r>
      <w:r>
        <w:rPr>
          <w:rFonts w:ascii="Times New Roman" w:hAnsi="Times New Roman"/>
          <w:sz w:val="28"/>
          <w:szCs w:val="28"/>
        </w:rPr>
        <w:t>директора филиала</w:t>
      </w:r>
      <w:r w:rsidRPr="00C6734B">
        <w:rPr>
          <w:rFonts w:ascii="Times New Roman" w:hAnsi="Times New Roman"/>
          <w:sz w:val="28"/>
          <w:szCs w:val="28"/>
        </w:rPr>
        <w:t xml:space="preserve">.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xml:space="preserve">Допускается прохождение студентами производственной практики по месту работы (если оно относится к правоприменительным органам),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 </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По способу организации производственная (в т.ч. преддипломная) практика – стационарная по месту нахождения органа, организации или учреждения.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lastRenderedPageBreak/>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Производственная практика проводится в следующих формах:</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ознакомление с 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наблюдение за работой  специалистов соответствующих органов, беседы с ними;</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выполнение поручений руководителей практики, присутствие при рассмотрении уголовных дел, производстве процессуальных действий;</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подбор законодательного и иного нормативного правового материала для решения конкретных ситуаций;</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изучение судебной практики;</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-подготовка проектов процессуальных документов;</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выявление актуальных проблем в области теории и практики по направлению диссертационного исследования;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xml:space="preserve">- </w:t>
      </w:r>
      <w:r>
        <w:rPr>
          <w:rFonts w:ascii="Times New Roman" w:hAnsi="Times New Roman"/>
          <w:sz w:val="28"/>
          <w:szCs w:val="28"/>
        </w:rPr>
        <w:t>завершение</w:t>
      </w:r>
      <w:r w:rsidRPr="00C6734B">
        <w:rPr>
          <w:rFonts w:ascii="Times New Roman" w:hAnsi="Times New Roman"/>
          <w:sz w:val="28"/>
          <w:szCs w:val="28"/>
        </w:rPr>
        <w:t xml:space="preserve"> диссертационного исследования;</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подготовка отчета о прохождении практики;</w:t>
      </w:r>
    </w:p>
    <w:p w:rsidR="00C6734B" w:rsidRPr="00C6734B" w:rsidRDefault="00C6734B" w:rsidP="00C6734B">
      <w:pPr>
        <w:spacing w:after="0" w:line="240" w:lineRule="auto"/>
        <w:ind w:firstLine="709"/>
        <w:jc w:val="both"/>
        <w:rPr>
          <w:rFonts w:ascii="Times New Roman" w:hAnsi="Times New Roman"/>
          <w:sz w:val="28"/>
          <w:szCs w:val="28"/>
        </w:rPr>
      </w:pPr>
      <w:r w:rsidRPr="00C6734B">
        <w:rPr>
          <w:rFonts w:ascii="Times New Roman" w:hAnsi="Times New Roman"/>
          <w:sz w:val="28"/>
          <w:szCs w:val="28"/>
        </w:rPr>
        <w:t>- обсуждение и защита отчета.</w:t>
      </w:r>
    </w:p>
    <w:p w:rsidR="00156D7A" w:rsidRPr="007F7CB9" w:rsidRDefault="00156D7A" w:rsidP="00C6734B">
      <w:pPr>
        <w:pStyle w:val="1"/>
        <w:jc w:val="center"/>
        <w:rPr>
          <w:color w:val="000000"/>
          <w:spacing w:val="2"/>
          <w:sz w:val="28"/>
          <w:szCs w:val="28"/>
          <w:shd w:val="clear" w:color="auto" w:fill="FFFFFF"/>
        </w:rPr>
      </w:pPr>
      <w:r w:rsidRPr="007F7CB9">
        <w:rPr>
          <w:rFonts w:ascii="Times New Roman" w:hAnsi="Times New Roman"/>
          <w:color w:val="000000"/>
          <w:spacing w:val="2"/>
          <w:sz w:val="28"/>
          <w:szCs w:val="28"/>
          <w:shd w:val="clear" w:color="auto" w:fill="FFFFFF"/>
        </w:rPr>
        <w:t xml:space="preserve">3. ПЕРЕЧЕНЬ </w:t>
      </w:r>
      <w:r w:rsidRPr="007F7CB9">
        <w:rPr>
          <w:rFonts w:ascii="Times New Roman" w:hAnsi="Times New Roman"/>
          <w:color w:val="000000"/>
          <w:spacing w:val="1"/>
          <w:sz w:val="28"/>
          <w:szCs w:val="28"/>
          <w:shd w:val="clear" w:color="auto" w:fill="FFFFFF"/>
        </w:rPr>
        <w:t>ПЛАНИРУЕМЫХ РЕЗУЛЬТАТОВ ОБУЧЕНИЯ ПРИ ПРОХОЖДЕНИИ ПРАКТИКИ</w:t>
      </w:r>
      <w:bookmarkEnd w:id="14"/>
      <w:bookmarkEnd w:id="15"/>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Производственная, в том числе и преддипломная практика нацелена на формирование компетенций, приведенных ниже.</w:t>
      </w:r>
    </w:p>
    <w:p w:rsidR="001A03F1" w:rsidRPr="007F7CB9" w:rsidRDefault="001A03F1" w:rsidP="001A03F1">
      <w:pPr>
        <w:widowControl w:val="0"/>
        <w:tabs>
          <w:tab w:val="num" w:pos="756"/>
        </w:tabs>
        <w:spacing w:after="0" w:line="240" w:lineRule="auto"/>
        <w:ind w:firstLine="754"/>
        <w:jc w:val="both"/>
        <w:rPr>
          <w:rFonts w:ascii="Times New Roman" w:eastAsia="Times New Roman" w:hAnsi="Times New Roman" w:cs="Times New Roman"/>
          <w:sz w:val="28"/>
          <w:szCs w:val="28"/>
        </w:rPr>
      </w:pPr>
      <w:r w:rsidRPr="007F7CB9">
        <w:rPr>
          <w:rFonts w:ascii="Times New Roman" w:eastAsia="Times New Roman" w:hAnsi="Times New Roman" w:cs="Times New Roman"/>
          <w:sz w:val="28"/>
          <w:szCs w:val="28"/>
        </w:rPr>
        <w:t xml:space="preserve">В результате прохождения производственной практики формируются следующие </w:t>
      </w:r>
      <w:r w:rsidR="00C60E3D" w:rsidRPr="007F7CB9">
        <w:rPr>
          <w:rFonts w:ascii="Times New Roman" w:eastAsia="Times New Roman" w:hAnsi="Times New Roman" w:cs="Times New Roman"/>
          <w:sz w:val="28"/>
          <w:szCs w:val="28"/>
        </w:rPr>
        <w:t xml:space="preserve">профессиональные </w:t>
      </w:r>
      <w:r w:rsidRPr="007F7CB9">
        <w:rPr>
          <w:rFonts w:ascii="Times New Roman" w:eastAsia="Times New Roman" w:hAnsi="Times New Roman" w:cs="Times New Roman"/>
          <w:sz w:val="28"/>
          <w:szCs w:val="28"/>
        </w:rPr>
        <w:t>компетенции:</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i/>
          <w:sz w:val="28"/>
          <w:szCs w:val="28"/>
        </w:rPr>
        <w:t>в правоприменительной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i/>
          <w:iCs/>
          <w:color w:val="000000"/>
          <w:sz w:val="28"/>
          <w:szCs w:val="28"/>
          <w:lang w:eastAsia="ru-RU" w:bidi="ru-RU"/>
        </w:rPr>
        <w:lastRenderedPageBreak/>
        <w:t>в правоохранительной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пресекать, раскрывать и расследовать правонарушения и преступления (ПК-4);</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осуществлять предупреждение правонарушений, выявлять и устранять причины и условия, способствующие их совершению (ПК-5);</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давать оценку и содействовать пресечению коррупционного поведения (ПК-6);</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bookmarkStart w:id="16" w:name="page13"/>
      <w:bookmarkEnd w:id="16"/>
      <w:r w:rsidRPr="007F7CB9">
        <w:rPr>
          <w:rFonts w:ascii="Times New Roman" w:eastAsia="Arial Unicode MS" w:hAnsi="Times New Roman" w:cs="Times New Roman"/>
          <w:i/>
          <w:iCs/>
          <w:color w:val="000000"/>
          <w:sz w:val="28"/>
          <w:szCs w:val="28"/>
          <w:lang w:eastAsia="ru-RU" w:bidi="ru-RU"/>
        </w:rPr>
        <w:t>в экспертно-консультационной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квалифицированно толковать нормативные правовые акты (ПК-7);</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xml:space="preserve">д) </w:t>
      </w:r>
      <w:r w:rsidRPr="007F7CB9">
        <w:rPr>
          <w:rFonts w:ascii="Times New Roman" w:eastAsia="Times New Roman" w:hAnsi="Times New Roman" w:cs="Times New Roman"/>
          <w:bCs/>
          <w:i/>
          <w:sz w:val="28"/>
          <w:szCs w:val="28"/>
        </w:rPr>
        <w:t>в организационно-управленческой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способностью воспринимать, анализировать и реализовывать управленческие инновации в профессиональной деятельности (ПК-10)</w:t>
      </w:r>
      <w:r w:rsidR="00EA71B4">
        <w:rPr>
          <w:rFonts w:ascii="Times New Roman" w:eastAsia="Times New Roman" w:hAnsi="Times New Roman" w:cs="Times New Roman"/>
          <w:bCs/>
          <w:sz w:val="28"/>
          <w:szCs w:val="28"/>
        </w:rPr>
        <w:t>.</w:t>
      </w:r>
    </w:p>
    <w:p w:rsidR="00156D7A" w:rsidRPr="007F7CB9" w:rsidRDefault="00156D7A" w:rsidP="001A03F1">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Перечень обязательных для учета профессиональных стандартов:Профессиональный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156D7A" w:rsidRPr="007F7CB9" w:rsidRDefault="00156D7A" w:rsidP="001B00AA">
      <w:pPr>
        <w:pStyle w:val="1"/>
        <w:jc w:val="center"/>
        <w:rPr>
          <w:rFonts w:ascii="Times New Roman" w:hAnsi="Times New Roman"/>
          <w:b w:val="0"/>
          <w:bCs w:val="0"/>
          <w:spacing w:val="2"/>
          <w:sz w:val="28"/>
          <w:szCs w:val="28"/>
          <w:shd w:val="clear" w:color="auto" w:fill="FFFFFF"/>
        </w:rPr>
      </w:pPr>
      <w:bookmarkStart w:id="17" w:name="_Toc526954891"/>
      <w:bookmarkStart w:id="18" w:name="_Toc526964301"/>
      <w:r w:rsidRPr="007F7CB9">
        <w:rPr>
          <w:rFonts w:ascii="Times New Roman" w:hAnsi="Times New Roman"/>
          <w:color w:val="000000"/>
          <w:spacing w:val="2"/>
          <w:sz w:val="28"/>
          <w:szCs w:val="28"/>
          <w:shd w:val="clear" w:color="auto" w:fill="FFFFFF"/>
        </w:rPr>
        <w:t>4. МЕСТО ПРАКТИКИ В СТРУКТУРЕ О</w:t>
      </w:r>
      <w:r w:rsidR="001A03F1" w:rsidRPr="007F7CB9">
        <w:rPr>
          <w:rFonts w:ascii="Times New Roman" w:hAnsi="Times New Roman"/>
          <w:color w:val="000000"/>
          <w:spacing w:val="2"/>
          <w:sz w:val="28"/>
          <w:szCs w:val="28"/>
          <w:shd w:val="clear" w:color="auto" w:fill="FFFFFF"/>
        </w:rPr>
        <w:t>П</w:t>
      </w:r>
      <w:r w:rsidRPr="007F7CB9">
        <w:rPr>
          <w:rFonts w:ascii="Times New Roman" w:hAnsi="Times New Roman"/>
          <w:color w:val="000000"/>
          <w:spacing w:val="2"/>
          <w:sz w:val="28"/>
          <w:szCs w:val="28"/>
          <w:shd w:val="clear" w:color="auto" w:fill="FFFFFF"/>
        </w:rPr>
        <w:t>ОП ВО</w:t>
      </w:r>
      <w:bookmarkEnd w:id="17"/>
      <w:bookmarkEnd w:id="18"/>
    </w:p>
    <w:p w:rsidR="00C6734B" w:rsidRDefault="00C6734B" w:rsidP="00AE0BDC">
      <w:pPr>
        <w:widowControl w:val="0"/>
        <w:spacing w:after="0" w:line="240" w:lineRule="auto"/>
        <w:ind w:firstLine="709"/>
        <w:jc w:val="both"/>
        <w:rPr>
          <w:rFonts w:ascii="Times New Roman" w:eastAsia="Times New Roman" w:hAnsi="Times New Roman" w:cs="Times New Roman"/>
          <w:sz w:val="28"/>
          <w:szCs w:val="28"/>
          <w:lang w:eastAsia="ru-RU"/>
        </w:rPr>
      </w:pPr>
      <w:bookmarkStart w:id="19" w:name="_Hlk526088625"/>
      <w:r w:rsidRPr="00C6734B">
        <w:rPr>
          <w:rFonts w:ascii="Times New Roman" w:eastAsia="Times New Roman" w:hAnsi="Times New Roman" w:cs="Times New Roman"/>
          <w:sz w:val="28"/>
          <w:szCs w:val="28"/>
          <w:lang w:eastAsia="ru-RU"/>
        </w:rPr>
        <w:t>Производственная (в т.ч. преддипломная) практика (М.3.4) входит в раздел М3 «Практики и научно-исследовательская работа» учебного плана основной образовательной программы высшего образования по направлению подготовки 40.04.01 Юриспруденция, профиль (специализация) – «Юрист в сфере уголовного судопроизводства», квалификация (степень) – магистр.</w:t>
      </w:r>
    </w:p>
    <w:p w:rsidR="00393FC9" w:rsidRPr="007F7CB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Требования к организации преддипломных практик определены Федеральным государственным образовательным стандартом высшего профессионального образования (ФГОС ВПО) по направлению подготовки 40.04.01 «Юриспруденция». 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(магистерской диссертации). </w:t>
      </w:r>
    </w:p>
    <w:p w:rsidR="00393FC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К началу преддипломной практики магистрантами пройдены </w:t>
      </w:r>
      <w:r w:rsidR="006C0BE5" w:rsidRPr="007F7CB9">
        <w:rPr>
          <w:rFonts w:ascii="Times New Roman" w:hAnsi="Times New Roman" w:cs="Times New Roman"/>
          <w:sz w:val="28"/>
          <w:szCs w:val="28"/>
        </w:rPr>
        <w:t>все общенаучные и профессиональные дисциплины,</w:t>
      </w:r>
      <w:r w:rsidRPr="007F7CB9">
        <w:rPr>
          <w:rFonts w:ascii="Times New Roman" w:hAnsi="Times New Roman" w:cs="Times New Roman"/>
          <w:sz w:val="28"/>
          <w:szCs w:val="28"/>
        </w:rPr>
        <w:t xml:space="preserve"> предусмотренные учебным планом. Знания, умения и навыки, развитые и приобретенные обучающимися в результате прохождения преддипломной практики, будут необходимы в </w:t>
      </w:r>
      <w:r w:rsidRPr="007F7CB9">
        <w:rPr>
          <w:rFonts w:ascii="Times New Roman" w:hAnsi="Times New Roman" w:cs="Times New Roman"/>
          <w:sz w:val="28"/>
          <w:szCs w:val="28"/>
        </w:rPr>
        <w:lastRenderedPageBreak/>
        <w:t>дальнейшем при подготовке и защите выпускной квалификационной работы (магистерской диссертации).</w:t>
      </w:r>
      <w:r w:rsidR="00C6734B" w:rsidRPr="00C6734B">
        <w:rPr>
          <w:rFonts w:ascii="Times New Roman" w:hAnsi="Times New Roman" w:cs="Times New Roman"/>
          <w:sz w:val="28"/>
          <w:szCs w:val="28"/>
        </w:rPr>
        <w:t>Для прохождения практики студент должен обладать знаниями в области теории уголовного и уголовно-процессуального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Студент должен уметь логически мыслить, четко выполнять поставленные перед ними задачи, в т.ч. исследовательского характера, осуществлять поиск необходимой нормативной и иной информации, работать с основными компьютерными программами создания и редактирования текстов, справочными информационно-аналитическими системами.</w:t>
      </w:r>
    </w:p>
    <w:p w:rsidR="00156D7A" w:rsidRPr="007F7CB9" w:rsidRDefault="004A51A2" w:rsidP="004A51A2">
      <w:pPr>
        <w:widowControl w:val="0"/>
        <w:spacing w:after="0" w:line="240" w:lineRule="auto"/>
        <w:ind w:firstLine="709"/>
        <w:jc w:val="both"/>
        <w:rPr>
          <w:rFonts w:ascii="Times New Roman" w:eastAsia="Times New Roman" w:hAnsi="Times New Roman" w:cs="Times New Roman"/>
          <w:sz w:val="28"/>
          <w:szCs w:val="28"/>
          <w:lang w:eastAsia="ru-RU"/>
        </w:rPr>
      </w:pPr>
      <w:r w:rsidRPr="004A51A2">
        <w:rPr>
          <w:rFonts w:ascii="Times New Roman" w:hAnsi="Times New Roman" w:cs="Times New Roman"/>
          <w:sz w:val="28"/>
          <w:szCs w:val="28"/>
        </w:rPr>
        <w:t>Содержание практики является логическим продолжением разделов ООП, предусматривающих изучение общепрофессиональных и специальных дисциплин (см. таблицу).</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678"/>
        <w:gridCol w:w="3140"/>
        <w:gridCol w:w="3013"/>
      </w:tblGrid>
      <w:tr w:rsidR="00156D7A" w:rsidRPr="007F7CB9" w:rsidTr="00011853">
        <w:tc>
          <w:tcPr>
            <w:tcW w:w="67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п</w:t>
            </w:r>
            <w:r w:rsidRPr="007F7CB9">
              <w:rPr>
                <w:rFonts w:ascii="Times New Roman" w:eastAsia="Times New Roman" w:hAnsi="Times New Roman" w:cs="Times New Roman"/>
                <w:b/>
                <w:sz w:val="28"/>
                <w:szCs w:val="28"/>
                <w:lang w:val="en-US" w:eastAsia="ru-RU"/>
              </w:rPr>
              <w:t>/</w:t>
            </w:r>
            <w:r w:rsidRPr="007F7CB9">
              <w:rPr>
                <w:rFonts w:ascii="Times New Roman" w:eastAsia="Times New Roman" w:hAnsi="Times New Roman" w:cs="Times New Roman"/>
                <w:b/>
                <w:sz w:val="28"/>
                <w:szCs w:val="28"/>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Предшествующие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Последующие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r>
      <w:tr w:rsidR="0089271C" w:rsidRPr="007F7CB9" w:rsidTr="00011853">
        <w:tc>
          <w:tcPr>
            <w:tcW w:w="67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78"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tc>
        <w:tc>
          <w:tcPr>
            <w:tcW w:w="314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tabs>
                <w:tab w:val="left" w:pos="0"/>
              </w:tabs>
              <w:spacing w:after="0" w:line="240" w:lineRule="auto"/>
              <w:jc w:val="both"/>
              <w:rPr>
                <w:rFonts w:ascii="Times New Roman" w:eastAsia="Times New Roman" w:hAnsi="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w:t>
            </w:r>
            <w:r w:rsidR="008979A2" w:rsidRPr="007F7CB9">
              <w:rPr>
                <w:rFonts w:ascii="Times New Roman" w:eastAsia="Times New Roman" w:hAnsi="Times New Roman"/>
                <w:sz w:val="28"/>
                <w:szCs w:val="28"/>
                <w:lang w:eastAsia="ru-RU"/>
              </w:rPr>
              <w:t>и дисциплины и курсы по выбору студента, устанавливаемые вузом</w:t>
            </w:r>
          </w:p>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ab/>
            </w:r>
          </w:p>
        </w:tc>
        <w:tc>
          <w:tcPr>
            <w:tcW w:w="3013"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 xml:space="preserve">государственная </w:t>
            </w:r>
            <w:r w:rsidR="008979A2" w:rsidRPr="007F7CB9">
              <w:rPr>
                <w:rFonts w:ascii="Times New Roman" w:eastAsia="Times New Roman" w:hAnsi="Times New Roman"/>
                <w:sz w:val="28"/>
                <w:szCs w:val="28"/>
                <w:lang w:eastAsia="ru-RU"/>
              </w:rPr>
              <w:t xml:space="preserve">итоговая </w:t>
            </w:r>
            <w:r w:rsidRPr="007F7CB9">
              <w:rPr>
                <w:rFonts w:ascii="Times New Roman" w:eastAsia="Times New Roman" w:hAnsi="Times New Roman"/>
                <w:sz w:val="28"/>
                <w:szCs w:val="28"/>
                <w:lang w:eastAsia="ru-RU"/>
              </w:rPr>
              <w:t xml:space="preserve">аттестация </w:t>
            </w:r>
            <w:r w:rsidR="008979A2" w:rsidRPr="007F7CB9">
              <w:rPr>
                <w:rFonts w:ascii="Times New Roman" w:eastAsia="Times New Roman" w:hAnsi="Times New Roman"/>
                <w:sz w:val="28"/>
                <w:szCs w:val="28"/>
                <w:lang w:eastAsia="ru-RU"/>
              </w:rPr>
              <w:t>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2</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3</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выявлять, пресекать, раскрывать и расследовать правонарушения и преступления (ПК-4)</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осуществлять предупреждение правонарушений, выявлять и устранять причины и условия, способствующие их совершению (ПК-5)</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5</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выявлять, давать оценку и содействовать пресечению коррупционного поведения (ПК-6);</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6</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толковать нормативные правовые акты (ПК-7)</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 принимать участие в проведении юридической </w:t>
            </w:r>
            <w:r w:rsidRPr="007F7CB9">
              <w:rPr>
                <w:rFonts w:ascii="Times New Roman" w:eastAsia="Times New Roman" w:hAnsi="Times New Roman" w:cs="Times New Roman"/>
                <w:sz w:val="28"/>
                <w:szCs w:val="28"/>
                <w:lang w:eastAsia="ru-RU"/>
              </w:rPr>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Общенаучный цикл и профессиональный цикл; дисциплины вариативной </w:t>
            </w:r>
            <w:r w:rsidRPr="007F7CB9">
              <w:rPr>
                <w:rFonts w:ascii="Times New Roman" w:eastAsia="Times New Roman" w:hAnsi="Times New Roman"/>
                <w:sz w:val="28"/>
                <w:szCs w:val="28"/>
                <w:lang w:eastAsia="ru-RU"/>
              </w:rPr>
              <w:lastRenderedPageBreak/>
              <w:t>(профильной)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8</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воспринимать, анализировать и реализовывать управленческие инновации в профессиональной деятельности (ПК-10)</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bl>
    <w:p w:rsidR="00156D7A" w:rsidRPr="007F7CB9" w:rsidRDefault="00156D7A" w:rsidP="001B00AA">
      <w:pPr>
        <w:pStyle w:val="1"/>
        <w:jc w:val="center"/>
        <w:rPr>
          <w:rFonts w:ascii="Times New Roman" w:hAnsi="Times New Roman"/>
          <w:b w:val="0"/>
          <w:color w:val="000000"/>
          <w:spacing w:val="2"/>
          <w:sz w:val="28"/>
          <w:szCs w:val="28"/>
          <w:shd w:val="clear" w:color="auto" w:fill="FFFFFF"/>
        </w:rPr>
      </w:pPr>
      <w:bookmarkStart w:id="20" w:name="_Toc526954892"/>
      <w:bookmarkStart w:id="21" w:name="_Toc526964302"/>
      <w:bookmarkEnd w:id="19"/>
      <w:r w:rsidRPr="007F7CB9">
        <w:rPr>
          <w:rFonts w:ascii="Times New Roman" w:hAnsi="Times New Roman"/>
          <w:color w:val="000000"/>
          <w:spacing w:val="2"/>
          <w:sz w:val="28"/>
          <w:szCs w:val="28"/>
          <w:shd w:val="clear" w:color="auto" w:fill="FFFFFF"/>
        </w:rPr>
        <w:t>5. СОДЕРЖАНИЕ ПРАКТИКИ, ОБЪЕМ В ЗАЧЕТНЫХ ЕДИНИЦАХ И ПРОДОЛЖИТЕЛЬНОСТЬ В НЕДЕЛЯХ</w:t>
      </w:r>
      <w:bookmarkEnd w:id="20"/>
      <w:bookmarkEnd w:id="21"/>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5</w:t>
      </w:r>
      <w:r w:rsidRPr="007F7CB9">
        <w:rPr>
          <w:rFonts w:ascii="Times New Roman" w:hAnsi="Times New Roman" w:cs="Times New Roman"/>
          <w:b/>
          <w:color w:val="000000"/>
          <w:spacing w:val="1"/>
          <w:sz w:val="28"/>
          <w:szCs w:val="28"/>
          <w:shd w:val="clear" w:color="auto" w:fill="FFFFFF"/>
        </w:rPr>
        <w:t>. 1. Общие требования к содержанию и объему практики</w:t>
      </w:r>
    </w:p>
    <w:p w:rsidR="00156D7A" w:rsidRPr="007F7CB9" w:rsidRDefault="00156D7A"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 xml:space="preserve">Общая трудоемкость производственной практики для очной и заочной форм обучения составляет </w:t>
      </w:r>
      <w:r w:rsidR="004A51A2">
        <w:rPr>
          <w:rFonts w:ascii="Times New Roman" w:hAnsi="Times New Roman" w:cs="Times New Roman"/>
          <w:color w:val="000000"/>
          <w:spacing w:val="1"/>
          <w:sz w:val="28"/>
          <w:szCs w:val="28"/>
          <w:shd w:val="clear" w:color="auto" w:fill="FFFFFF"/>
        </w:rPr>
        <w:t>15</w:t>
      </w:r>
      <w:r w:rsidRPr="007F7CB9">
        <w:rPr>
          <w:rFonts w:ascii="Times New Roman" w:hAnsi="Times New Roman" w:cs="Times New Roman"/>
          <w:color w:val="000000"/>
          <w:spacing w:val="1"/>
          <w:sz w:val="28"/>
          <w:szCs w:val="28"/>
          <w:shd w:val="clear" w:color="auto" w:fill="FFFFFF"/>
        </w:rPr>
        <w:t xml:space="preserve"> зачетны</w:t>
      </w:r>
      <w:r w:rsidR="004A51A2">
        <w:rPr>
          <w:rFonts w:ascii="Times New Roman" w:hAnsi="Times New Roman" w:cs="Times New Roman"/>
          <w:color w:val="000000"/>
          <w:spacing w:val="1"/>
          <w:sz w:val="28"/>
          <w:szCs w:val="28"/>
          <w:shd w:val="clear" w:color="auto" w:fill="FFFFFF"/>
        </w:rPr>
        <w:t>х</w:t>
      </w:r>
      <w:r w:rsidRPr="007F7CB9">
        <w:rPr>
          <w:rFonts w:ascii="Times New Roman" w:hAnsi="Times New Roman" w:cs="Times New Roman"/>
          <w:color w:val="000000"/>
          <w:spacing w:val="1"/>
          <w:sz w:val="28"/>
          <w:szCs w:val="28"/>
          <w:shd w:val="clear" w:color="auto" w:fill="FFFFFF"/>
        </w:rPr>
        <w:t xml:space="preserve"> единиц, </w:t>
      </w:r>
      <w:r w:rsidR="008979A2" w:rsidRPr="007F7CB9">
        <w:rPr>
          <w:rFonts w:ascii="Times New Roman" w:hAnsi="Times New Roman" w:cs="Times New Roman"/>
          <w:color w:val="000000"/>
          <w:spacing w:val="1"/>
          <w:sz w:val="28"/>
          <w:szCs w:val="28"/>
          <w:shd w:val="clear" w:color="auto" w:fill="FFFFFF"/>
        </w:rPr>
        <w:t>1</w:t>
      </w:r>
      <w:r w:rsidR="00C5772F" w:rsidRPr="007F7CB9">
        <w:rPr>
          <w:rFonts w:ascii="Times New Roman" w:hAnsi="Times New Roman" w:cs="Times New Roman"/>
          <w:color w:val="000000"/>
          <w:spacing w:val="1"/>
          <w:sz w:val="28"/>
          <w:szCs w:val="28"/>
          <w:shd w:val="clear" w:color="auto" w:fill="FFFFFF"/>
        </w:rPr>
        <w:t>0</w:t>
      </w:r>
      <w:r w:rsidRPr="007F7CB9">
        <w:rPr>
          <w:rFonts w:ascii="Times New Roman" w:hAnsi="Times New Roman" w:cs="Times New Roman"/>
          <w:color w:val="000000"/>
          <w:spacing w:val="1"/>
          <w:sz w:val="28"/>
          <w:szCs w:val="28"/>
          <w:shd w:val="clear" w:color="auto" w:fill="FFFFFF"/>
        </w:rPr>
        <w:t xml:space="preserve"> недель.</w:t>
      </w:r>
    </w:p>
    <w:p w:rsidR="00C5772F" w:rsidRPr="007F7CB9"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r w:rsidRPr="007F7CB9">
        <w:rPr>
          <w:rFonts w:ascii="Times New Roman" w:hAnsi="Times New Roman" w:cs="Times New Roman"/>
          <w:spacing w:val="1"/>
          <w:sz w:val="28"/>
          <w:szCs w:val="28"/>
        </w:rPr>
        <w:t xml:space="preserve">Производственная </w:t>
      </w:r>
      <w:r w:rsidR="009E0044" w:rsidRPr="007F7CB9">
        <w:rPr>
          <w:rFonts w:ascii="Times New Roman" w:hAnsi="Times New Roman" w:cs="Times New Roman"/>
          <w:spacing w:val="1"/>
          <w:sz w:val="28"/>
          <w:szCs w:val="28"/>
        </w:rPr>
        <w:t xml:space="preserve">(преддипломная) практика </w:t>
      </w:r>
      <w:r w:rsidRPr="007F7CB9">
        <w:rPr>
          <w:rFonts w:ascii="Times New Roman" w:hAnsi="Times New Roman" w:cs="Times New Roman"/>
          <w:spacing w:val="1"/>
          <w:sz w:val="28"/>
          <w:szCs w:val="28"/>
        </w:rPr>
        <w:t xml:space="preserve">студентов очной формы обучения проводится в </w:t>
      </w:r>
      <w:r w:rsidR="009E0044" w:rsidRPr="007F7CB9">
        <w:rPr>
          <w:rFonts w:ascii="Times New Roman" w:hAnsi="Times New Roman" w:cs="Times New Roman"/>
          <w:spacing w:val="1"/>
          <w:sz w:val="28"/>
          <w:szCs w:val="28"/>
        </w:rPr>
        <w:t>4</w:t>
      </w:r>
      <w:r w:rsidRPr="007F7CB9">
        <w:rPr>
          <w:rFonts w:ascii="Times New Roman" w:hAnsi="Times New Roman" w:cs="Times New Roman"/>
          <w:spacing w:val="1"/>
          <w:sz w:val="28"/>
          <w:szCs w:val="28"/>
        </w:rPr>
        <w:t xml:space="preserve"> семестре – </w:t>
      </w:r>
      <w:r w:rsidR="009E0044" w:rsidRPr="007F7CB9">
        <w:rPr>
          <w:rFonts w:ascii="Times New Roman" w:hAnsi="Times New Roman" w:cs="Times New Roman"/>
          <w:spacing w:val="1"/>
          <w:sz w:val="28"/>
          <w:szCs w:val="28"/>
        </w:rPr>
        <w:t>10</w:t>
      </w:r>
      <w:r w:rsidRPr="007F7CB9">
        <w:rPr>
          <w:rFonts w:ascii="Times New Roman" w:hAnsi="Times New Roman" w:cs="Times New Roman"/>
          <w:spacing w:val="1"/>
          <w:sz w:val="28"/>
          <w:szCs w:val="28"/>
        </w:rPr>
        <w:t xml:space="preserve"> недель</w:t>
      </w:r>
      <w:r w:rsidR="009E0044" w:rsidRPr="007F7CB9">
        <w:rPr>
          <w:rFonts w:ascii="Times New Roman" w:hAnsi="Times New Roman" w:cs="Times New Roman"/>
          <w:spacing w:val="1"/>
          <w:sz w:val="28"/>
          <w:szCs w:val="28"/>
        </w:rPr>
        <w:t xml:space="preserve">, заочной формы обучения </w:t>
      </w:r>
      <w:r w:rsidRPr="007F7CB9">
        <w:rPr>
          <w:rFonts w:ascii="Times New Roman" w:hAnsi="Times New Roman" w:cs="Times New Roman"/>
          <w:spacing w:val="1"/>
          <w:sz w:val="28"/>
          <w:szCs w:val="28"/>
        </w:rPr>
        <w:t xml:space="preserve"> в 5 семестре– 10 недель</w:t>
      </w:r>
    </w:p>
    <w:p w:rsidR="009E0044" w:rsidRPr="007F7CB9"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255"/>
        <w:gridCol w:w="3760"/>
        <w:gridCol w:w="2663"/>
      </w:tblGrid>
      <w:tr w:rsidR="00156D7A" w:rsidRPr="007F7CB9" w:rsidTr="004A51A2">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w:t>
            </w:r>
          </w:p>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п/п</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Разделы (этапы) практики</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 xml:space="preserve">Виды учебной работы на практике, включая самостоятельную работу студентов и трудоемкость </w:t>
            </w:r>
            <w:r w:rsidRPr="007F7CB9">
              <w:rPr>
                <w:rFonts w:ascii="Times New Roman" w:eastAsia="Times New Roman" w:hAnsi="Times New Roman" w:cs="Times New Roman"/>
                <w:b/>
                <w:color w:val="000000"/>
                <w:sz w:val="28"/>
                <w:szCs w:val="28"/>
                <w:lang w:eastAsia="ru-RU"/>
              </w:rPr>
              <w:lastRenderedPageBreak/>
              <w:t>(в часах)</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lastRenderedPageBreak/>
              <w:t>Формы текущего контроля</w:t>
            </w:r>
          </w:p>
        </w:tc>
      </w:tr>
      <w:tr w:rsidR="00156D7A" w:rsidRPr="007F7CB9" w:rsidTr="004A51A2">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1.</w:t>
            </w:r>
          </w:p>
        </w:tc>
        <w:tc>
          <w:tcPr>
            <w:tcW w:w="2255" w:type="dxa"/>
            <w:tcBorders>
              <w:top w:val="single" w:sz="4" w:space="0" w:color="auto"/>
              <w:left w:val="single" w:sz="4" w:space="0" w:color="auto"/>
              <w:bottom w:val="single" w:sz="4" w:space="0" w:color="auto"/>
              <w:right w:val="single" w:sz="4" w:space="0" w:color="auto"/>
            </w:tcBorders>
            <w:shd w:val="clear" w:color="auto" w:fill="auto"/>
            <w:hideMark/>
          </w:tcPr>
          <w:p w:rsidR="006C0BE5" w:rsidRPr="007F7CB9" w:rsidRDefault="00156D7A" w:rsidP="00156D7A">
            <w:pPr>
              <w:spacing w:after="0" w:line="240" w:lineRule="auto"/>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Подготовительный этап</w:t>
            </w:r>
          </w:p>
          <w:p w:rsidR="00156D7A" w:rsidRPr="007F7CB9" w:rsidRDefault="006C0BE5" w:rsidP="006C0BE5">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выбор места прохождения практики, получение задания</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4A51A2" w:rsidP="004A51A2">
            <w:pPr>
              <w:spacing w:after="0" w:line="240" w:lineRule="auto"/>
              <w:jc w:val="both"/>
              <w:rPr>
                <w:rFonts w:ascii="Times New Roman" w:eastAsia="Times New Roman" w:hAnsi="Times New Roman" w:cs="Times New Roman"/>
                <w:sz w:val="24"/>
                <w:szCs w:val="24"/>
                <w:lang w:eastAsia="ru-RU"/>
              </w:rPr>
            </w:pPr>
            <w:r w:rsidRPr="0031037C">
              <w:rPr>
                <w:rStyle w:val="12"/>
                <w:rFonts w:eastAsiaTheme="minorHAnsi"/>
                <w:i w:val="0"/>
                <w:sz w:val="24"/>
              </w:rPr>
              <w:t>выбор места прохождения практики, получение задания, ознакомление со структурой организации по месту прохождения практик, ознакомление с основами ее деятельности и задачами</w:t>
            </w:r>
            <w:r>
              <w:rPr>
                <w:rFonts w:ascii="Times New Roman" w:eastAsia="Times New Roman" w:hAnsi="Times New Roman" w:cs="Times New Roman"/>
                <w:sz w:val="24"/>
                <w:szCs w:val="24"/>
                <w:lang w:eastAsia="ru-RU"/>
              </w:rPr>
              <w:t xml:space="preserve"> - </w:t>
            </w:r>
            <w:r w:rsidR="006C0BE5" w:rsidRPr="007F7CB9">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часов</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Собеседование с руководителем практики</w:t>
            </w:r>
            <w:r w:rsidR="007E6488" w:rsidRPr="007F7CB9">
              <w:rPr>
                <w:rFonts w:ascii="Times New Roman" w:eastAsia="Times New Roman" w:hAnsi="Times New Roman" w:cs="Times New Roman"/>
                <w:sz w:val="24"/>
                <w:szCs w:val="24"/>
                <w:lang w:eastAsia="ru-RU"/>
              </w:rPr>
              <w:t>; задание</w:t>
            </w:r>
          </w:p>
        </w:tc>
      </w:tr>
      <w:tr w:rsidR="00156D7A" w:rsidRPr="007F7CB9" w:rsidTr="004A51A2">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6C0BE5">
            <w:pPr>
              <w:spacing w:after="0" w:line="240" w:lineRule="auto"/>
              <w:jc w:val="both"/>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Cs/>
                <w:color w:val="000000"/>
                <w:sz w:val="24"/>
                <w:szCs w:val="24"/>
                <w:lang w:eastAsia="ru-RU"/>
              </w:rPr>
              <w:t>Основной этап</w:t>
            </w:r>
            <w:r w:rsidR="006C0BE5" w:rsidRPr="007F7CB9">
              <w:rPr>
                <w:rFonts w:ascii="Times New Roman" w:eastAsia="Times New Roman" w:hAnsi="Times New Roman" w:cs="Times New Roman"/>
                <w:iCs/>
                <w:color w:val="000000"/>
                <w:sz w:val="24"/>
                <w:szCs w:val="24"/>
                <w:lang w:eastAsia="ru-RU"/>
              </w:rPr>
              <w:t xml:space="preserve">: </w:t>
            </w:r>
            <w:r w:rsidR="006C0BE5" w:rsidRPr="007F7CB9">
              <w:rPr>
                <w:rFonts w:ascii="Times New Roman" w:eastAsia="Times New Roman" w:hAnsi="Times New Roman" w:cs="Times New Roman"/>
                <w:sz w:val="24"/>
                <w:szCs w:val="24"/>
                <w:lang w:eastAsia="ru-RU"/>
              </w:rPr>
              <w:t>прохождение преддипломной практики в соответствии с индивидуальным заданием</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4A51A2" w:rsidP="004A51A2">
            <w:pPr>
              <w:spacing w:after="0" w:line="240" w:lineRule="auto"/>
              <w:jc w:val="both"/>
              <w:rPr>
                <w:rFonts w:ascii="Times New Roman" w:eastAsia="Times New Roman" w:hAnsi="Times New Roman" w:cs="Times New Roman"/>
                <w:sz w:val="24"/>
                <w:szCs w:val="24"/>
                <w:lang w:eastAsia="ru-RU"/>
              </w:rPr>
            </w:pPr>
            <w:r w:rsidRPr="004A51A2">
              <w:rPr>
                <w:rFonts w:ascii="Times New Roman" w:eastAsia="Times New Roman" w:hAnsi="Times New Roman" w:cs="Times New Roman"/>
                <w:iCs/>
                <w:color w:val="000000"/>
                <w:sz w:val="24"/>
                <w:szCs w:val="24"/>
                <w:lang w:eastAsia="ru-RU"/>
              </w:rPr>
              <w:t xml:space="preserve">выполнение учебной практики изучение законодательства и иного нормативного материала для решения конкретных ситуаций, подготовка процессуальных документов, сбор эмпирического материала </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sz w:val="24"/>
                <w:szCs w:val="24"/>
                <w:lang w:eastAsia="ru-RU"/>
              </w:rPr>
              <w:t>300 часов</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4A51A2" w:rsidRPr="004A51A2" w:rsidRDefault="004A51A2" w:rsidP="004A51A2">
            <w:pPr>
              <w:widowControl w:val="0"/>
              <w:spacing w:after="0" w:line="240" w:lineRule="auto"/>
              <w:jc w:val="both"/>
              <w:rPr>
                <w:rFonts w:ascii="Times New Roman" w:eastAsia="Times New Roman" w:hAnsi="Times New Roman" w:cs="Times New Roman"/>
                <w:sz w:val="24"/>
                <w:szCs w:val="24"/>
                <w:lang w:eastAsia="ru-RU"/>
              </w:rPr>
            </w:pPr>
            <w:r w:rsidRPr="004A51A2">
              <w:rPr>
                <w:rFonts w:ascii="Times New Roman" w:eastAsia="Times New Roman" w:hAnsi="Times New Roman" w:cs="Times New Roman"/>
                <w:sz w:val="24"/>
                <w:szCs w:val="24"/>
                <w:lang w:eastAsia="ru-RU"/>
              </w:rPr>
              <w:t>Контроль со стороны руководителя практики по месту ее прохождения.</w:t>
            </w:r>
          </w:p>
          <w:p w:rsidR="00156D7A" w:rsidRPr="007F7CB9" w:rsidRDefault="004A51A2" w:rsidP="004A51A2">
            <w:pPr>
              <w:spacing w:after="0" w:line="240" w:lineRule="auto"/>
              <w:jc w:val="both"/>
              <w:rPr>
                <w:rFonts w:ascii="Times New Roman" w:eastAsia="Times New Roman" w:hAnsi="Times New Roman" w:cs="Times New Roman"/>
                <w:sz w:val="24"/>
                <w:szCs w:val="24"/>
                <w:lang w:eastAsia="ru-RU"/>
              </w:rPr>
            </w:pPr>
            <w:r w:rsidRPr="004A51A2">
              <w:rPr>
                <w:rFonts w:ascii="Times New Roman" w:eastAsia="Times New Roman" w:hAnsi="Times New Roman" w:cs="Times New Roman"/>
                <w:sz w:val="24"/>
                <w:szCs w:val="24"/>
                <w:lang w:eastAsia="ru-RU"/>
              </w:rPr>
              <w:t>Рецензирование руководителем отчета по практике и защита отчета о практике.</w:t>
            </w:r>
          </w:p>
        </w:tc>
      </w:tr>
      <w:tr w:rsidR="00156D7A" w:rsidRPr="007F7CB9" w:rsidTr="004A51A2">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8260D7"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4</w:t>
            </w:r>
            <w:r w:rsidR="00156D7A" w:rsidRPr="007F7CB9">
              <w:rPr>
                <w:rFonts w:ascii="Times New Roman" w:eastAsia="Times New Roman" w:hAnsi="Times New Roman" w:cs="Times New Roman"/>
                <w:sz w:val="24"/>
                <w:szCs w:val="24"/>
                <w:lang w:eastAsia="ru-RU"/>
              </w:rPr>
              <w:t>.</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iCs/>
                <w:color w:val="000000"/>
                <w:sz w:val="24"/>
                <w:szCs w:val="24"/>
                <w:lang w:eastAsia="ru-RU"/>
              </w:rPr>
              <w:t>Заключительный этап</w:t>
            </w:r>
            <w:r w:rsidR="006C0BE5" w:rsidRPr="007F7CB9">
              <w:rPr>
                <w:rFonts w:ascii="Times New Roman" w:eastAsia="Times New Roman" w:hAnsi="Times New Roman" w:cs="Times New Roman"/>
                <w:iCs/>
                <w:color w:val="000000"/>
                <w:sz w:val="24"/>
                <w:szCs w:val="24"/>
                <w:lang w:eastAsia="ru-RU"/>
              </w:rPr>
              <w:t xml:space="preserve"> диссертации</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4A51A2" w:rsidP="004A51A2">
            <w:pPr>
              <w:tabs>
                <w:tab w:val="center" w:pos="17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A51A2">
              <w:rPr>
                <w:rFonts w:ascii="Times New Roman" w:eastAsia="Times New Roman" w:hAnsi="Times New Roman" w:cs="Times New Roman"/>
                <w:sz w:val="24"/>
                <w:szCs w:val="24"/>
                <w:lang w:eastAsia="ru-RU"/>
              </w:rPr>
              <w:t xml:space="preserve">анализ собранного материала, подготовка отчета, </w:t>
            </w:r>
            <w:r w:rsidRPr="007F7CB9">
              <w:rPr>
                <w:rFonts w:ascii="Times New Roman" w:eastAsia="Times New Roman" w:hAnsi="Times New Roman" w:cs="Times New Roman"/>
                <w:iCs/>
                <w:color w:val="000000"/>
                <w:sz w:val="24"/>
                <w:szCs w:val="24"/>
                <w:lang w:eastAsia="ru-RU"/>
              </w:rPr>
              <w:t>: представление первого варианта диссертации</w:t>
            </w:r>
            <w:r>
              <w:rPr>
                <w:rFonts w:ascii="Times New Roman" w:eastAsia="Times New Roman" w:hAnsi="Times New Roman" w:cs="Times New Roman"/>
                <w:iCs/>
                <w:color w:val="000000"/>
                <w:sz w:val="24"/>
                <w:szCs w:val="24"/>
                <w:lang w:eastAsia="ru-RU"/>
              </w:rPr>
              <w:t>;</w:t>
            </w:r>
            <w:r w:rsidRPr="004A51A2">
              <w:rPr>
                <w:rFonts w:ascii="Times New Roman" w:eastAsia="Times New Roman" w:hAnsi="Times New Roman" w:cs="Times New Roman"/>
                <w:sz w:val="24"/>
                <w:szCs w:val="24"/>
                <w:lang w:eastAsia="ru-RU"/>
              </w:rPr>
              <w:t>защита практики</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ab/>
            </w:r>
            <w:r w:rsidR="006C0BE5" w:rsidRPr="007F7CB9">
              <w:rPr>
                <w:rFonts w:ascii="Times New Roman" w:eastAsia="Times New Roman" w:hAnsi="Times New Roman" w:cs="Times New Roman"/>
                <w:sz w:val="24"/>
                <w:szCs w:val="24"/>
                <w:lang w:eastAsia="ru-RU"/>
              </w:rPr>
              <w:t>140</w:t>
            </w:r>
            <w:r>
              <w:rPr>
                <w:rFonts w:ascii="Times New Roman" w:eastAsia="Times New Roman" w:hAnsi="Times New Roman" w:cs="Times New Roman"/>
                <w:sz w:val="24"/>
                <w:szCs w:val="24"/>
                <w:lang w:eastAsia="ru-RU"/>
              </w:rPr>
              <w:t xml:space="preserve"> часов</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Зачет (дифференцированный)</w:t>
            </w:r>
          </w:p>
        </w:tc>
      </w:tr>
      <w:tr w:rsidR="006C0BE5" w:rsidRPr="007F7CB9" w:rsidTr="004A51A2">
        <w:tc>
          <w:tcPr>
            <w:tcW w:w="667"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156D7A">
            <w:pPr>
              <w:spacing w:after="0" w:line="240" w:lineRule="auto"/>
              <w:jc w:val="both"/>
              <w:rPr>
                <w:rFonts w:ascii="Times New Roman" w:eastAsia="Times New Roman" w:hAnsi="Times New Roman" w:cs="Times New Roman"/>
                <w:sz w:val="24"/>
                <w:szCs w:val="24"/>
                <w:lang w:eastAsia="ru-RU"/>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Всего часов</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6C0BE5">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540 часов</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sz w:val="24"/>
                <w:szCs w:val="24"/>
                <w:lang w:eastAsia="ru-RU"/>
              </w:rPr>
            </w:pPr>
          </w:p>
        </w:tc>
      </w:tr>
    </w:tbl>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
    <w:p w:rsidR="004A51A2" w:rsidRPr="004A51A2" w:rsidRDefault="004A51A2" w:rsidP="004A51A2">
      <w:pPr>
        <w:spacing w:after="0" w:line="240" w:lineRule="auto"/>
        <w:ind w:firstLine="709"/>
        <w:jc w:val="both"/>
        <w:rPr>
          <w:rFonts w:ascii="Times New Roman" w:hAnsi="Times New Roman"/>
          <w:sz w:val="28"/>
          <w:szCs w:val="28"/>
        </w:rPr>
      </w:pPr>
      <w:bookmarkStart w:id="22" w:name="bookmark12"/>
      <w:r w:rsidRPr="004A51A2">
        <w:rPr>
          <w:rFonts w:ascii="Times New Roman" w:hAnsi="Times New Roman"/>
          <w:sz w:val="28"/>
          <w:szCs w:val="28"/>
        </w:rPr>
        <w:t xml:space="preserve">Обучающимся может быть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организации (предприятия)/ структурного подразделения, предложить решить иные задачи. </w:t>
      </w:r>
    </w:p>
    <w:p w:rsidR="004A51A2" w:rsidRPr="004A51A2" w:rsidRDefault="004A51A2" w:rsidP="004A51A2">
      <w:pPr>
        <w:spacing w:after="0" w:line="240" w:lineRule="auto"/>
        <w:ind w:firstLine="709"/>
        <w:jc w:val="both"/>
        <w:rPr>
          <w:rFonts w:ascii="Times New Roman" w:hAnsi="Times New Roman"/>
          <w:sz w:val="28"/>
          <w:szCs w:val="28"/>
        </w:rPr>
      </w:pPr>
      <w:r w:rsidRPr="004A51A2">
        <w:rPr>
          <w:rFonts w:ascii="Times New Roman" w:hAnsi="Times New Roman"/>
          <w:sz w:val="28"/>
          <w:szCs w:val="28"/>
        </w:rPr>
        <w:t>В индивидуальном задании указываются:</w:t>
      </w:r>
    </w:p>
    <w:p w:rsidR="004A51A2" w:rsidRPr="004A51A2" w:rsidRDefault="004A51A2" w:rsidP="004A51A2">
      <w:pPr>
        <w:spacing w:after="0" w:line="240" w:lineRule="auto"/>
        <w:ind w:firstLine="709"/>
        <w:jc w:val="both"/>
        <w:rPr>
          <w:rFonts w:ascii="Times New Roman" w:hAnsi="Times New Roman"/>
          <w:sz w:val="28"/>
          <w:szCs w:val="28"/>
        </w:rPr>
      </w:pPr>
      <w:r w:rsidRPr="004A51A2">
        <w:rPr>
          <w:rFonts w:ascii="Times New Roman" w:hAnsi="Times New Roman"/>
          <w:sz w:val="28"/>
          <w:szCs w:val="28"/>
        </w:rPr>
        <w:t>а) задачи выполняемых работ, с определением тех знаний, умений и навыков, на которые нацелена производственная практика;</w:t>
      </w:r>
    </w:p>
    <w:p w:rsidR="004A51A2" w:rsidRPr="004A51A2" w:rsidRDefault="004A51A2" w:rsidP="004A51A2">
      <w:pPr>
        <w:spacing w:after="0" w:line="240" w:lineRule="auto"/>
        <w:ind w:firstLine="709"/>
        <w:jc w:val="both"/>
        <w:rPr>
          <w:rFonts w:ascii="Times New Roman" w:hAnsi="Times New Roman"/>
          <w:sz w:val="28"/>
          <w:szCs w:val="28"/>
        </w:rPr>
      </w:pPr>
      <w:r w:rsidRPr="004A51A2">
        <w:rPr>
          <w:rFonts w:ascii="Times New Roman" w:hAnsi="Times New Roman"/>
          <w:sz w:val="28"/>
          <w:szCs w:val="28"/>
        </w:rPr>
        <w:t>в) формы проведения работ;</w:t>
      </w:r>
    </w:p>
    <w:p w:rsidR="004A51A2" w:rsidRPr="004A51A2" w:rsidRDefault="004A51A2" w:rsidP="004A51A2">
      <w:pPr>
        <w:spacing w:after="0" w:line="240" w:lineRule="auto"/>
        <w:ind w:firstLine="709"/>
        <w:jc w:val="both"/>
        <w:rPr>
          <w:rFonts w:ascii="Times New Roman" w:hAnsi="Times New Roman"/>
          <w:sz w:val="28"/>
          <w:szCs w:val="28"/>
        </w:rPr>
      </w:pPr>
      <w:r w:rsidRPr="004A51A2">
        <w:rPr>
          <w:rFonts w:ascii="Times New Roman" w:hAnsi="Times New Roman"/>
          <w:sz w:val="28"/>
          <w:szCs w:val="28"/>
        </w:rPr>
        <w:t>г) перечень выполняемых работ и их содержание.</w:t>
      </w:r>
    </w:p>
    <w:p w:rsidR="004A51A2" w:rsidRPr="004A51A2" w:rsidRDefault="004A51A2" w:rsidP="004A51A2">
      <w:pPr>
        <w:spacing w:after="0" w:line="240" w:lineRule="auto"/>
        <w:ind w:firstLine="709"/>
        <w:jc w:val="both"/>
        <w:rPr>
          <w:rFonts w:ascii="Times New Roman" w:hAnsi="Times New Roman"/>
          <w:sz w:val="28"/>
          <w:szCs w:val="28"/>
        </w:rPr>
      </w:pPr>
      <w:r w:rsidRPr="004A51A2">
        <w:rPr>
          <w:rFonts w:ascii="Times New Roman" w:hAnsi="Times New Roman"/>
          <w:sz w:val="28"/>
          <w:szCs w:val="28"/>
        </w:rPr>
        <w:t>(см. образец)</w:t>
      </w:r>
    </w:p>
    <w:p w:rsidR="00B24AC9" w:rsidRPr="007F7CB9" w:rsidRDefault="00B24AC9" w:rsidP="004A51A2">
      <w:pPr>
        <w:spacing w:after="0" w:line="240" w:lineRule="auto"/>
        <w:ind w:firstLine="709"/>
        <w:jc w:val="both"/>
        <w:rPr>
          <w:rFonts w:ascii="Times New Roman" w:hAnsi="Times New Roman"/>
          <w:sz w:val="28"/>
          <w:szCs w:val="28"/>
        </w:rPr>
      </w:pPr>
      <w:r w:rsidRPr="007F7CB9">
        <w:rPr>
          <w:rFonts w:ascii="Times New Roman" w:hAnsi="Times New Roman"/>
          <w:sz w:val="28"/>
          <w:szCs w:val="28"/>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5F534B" w:rsidRPr="007F7CB9" w:rsidRDefault="005F534B" w:rsidP="005F534B">
      <w:pPr>
        <w:rPr>
          <w:rFonts w:ascii="Times New Roman" w:hAnsi="Times New Roman"/>
          <w:iCs/>
          <w:color w:val="000000"/>
          <w:sz w:val="28"/>
          <w:szCs w:val="28"/>
        </w:rPr>
      </w:pPr>
    </w:p>
    <w:p w:rsidR="00814495" w:rsidRDefault="00814495" w:rsidP="00121075">
      <w:pPr>
        <w:autoSpaceDE w:val="0"/>
        <w:autoSpaceDN w:val="0"/>
        <w:adjustRightInd w:val="0"/>
        <w:spacing w:after="0" w:line="240" w:lineRule="auto"/>
        <w:jc w:val="right"/>
        <w:rPr>
          <w:rFonts w:ascii="Times New Roman" w:eastAsia="Calibri" w:hAnsi="Times New Roman" w:cs="Times New Roman"/>
          <w:b/>
          <w:bCs/>
          <w:sz w:val="28"/>
          <w:szCs w:val="28"/>
          <w:u w:val="single"/>
          <w:lang w:eastAsia="ru-RU"/>
        </w:rPr>
      </w:pPr>
    </w:p>
    <w:p w:rsidR="00121075" w:rsidRPr="007F7CB9" w:rsidRDefault="00121075" w:rsidP="00121075">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lastRenderedPageBreak/>
        <w:t>ОБРАЗЕЦ</w:t>
      </w:r>
    </w:p>
    <w:p w:rsidR="00190CF8" w:rsidRPr="007F7CB9" w:rsidRDefault="00190CF8"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bookmarkStart w:id="23" w:name="_Hlk536113531"/>
      <w:bookmarkStart w:id="24" w:name="_Toc526964305"/>
      <w:r w:rsidRPr="007F7CB9">
        <w:rPr>
          <w:rFonts w:ascii="Times New Roman" w:eastAsia="Times New Roman" w:hAnsi="Times New Roman" w:cs="Times New Roman"/>
          <w:bCs/>
          <w:i/>
          <w:sz w:val="28"/>
          <w:szCs w:val="28"/>
          <w:lang w:eastAsia="ru-RU"/>
        </w:rPr>
        <w:t xml:space="preserve">Бланк индивидуального задания </w:t>
      </w:r>
    </w:p>
    <w:p w:rsidR="00190CF8" w:rsidRPr="007F7CB9" w:rsidRDefault="00190CF8" w:rsidP="0010648B">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190CF8" w:rsidRPr="007F7CB9" w:rsidRDefault="00190CF8" w:rsidP="00190CF8">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w:t>
      </w:r>
      <w:r w:rsidR="006C0BE5" w:rsidRPr="007F7CB9">
        <w:rPr>
          <w:rFonts w:ascii="Times New Roman" w:eastAsia="Times New Roman" w:hAnsi="Times New Roman" w:cs="Times New Roman"/>
          <w:b/>
          <w:bCs/>
          <w:snapToGrid w:val="0"/>
          <w:lang w:eastAsia="ru-RU"/>
        </w:rPr>
        <w:t>РОССИЙСКИЙ ГОСУДАРСТВЕННЫЙ УНИВЕРСИТЕТ</w:t>
      </w:r>
      <w:r w:rsidRPr="007F7CB9">
        <w:rPr>
          <w:rFonts w:ascii="Times New Roman" w:eastAsia="Times New Roman" w:hAnsi="Times New Roman" w:cs="Times New Roman"/>
          <w:b/>
          <w:bCs/>
          <w:snapToGrid w:val="0"/>
          <w:lang w:eastAsia="ru-RU"/>
        </w:rPr>
        <w:t xml:space="preserve">  ПРАВОСУДИЯ»</w:t>
      </w:r>
    </w:p>
    <w:p w:rsidR="00190CF8" w:rsidRPr="007F7CB9" w:rsidRDefault="006C0BE5"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w:t>
      </w:r>
      <w:r w:rsidR="00190CF8" w:rsidRPr="007F7CB9">
        <w:rPr>
          <w:rFonts w:ascii="Times New Roman" w:eastAsia="Times New Roman" w:hAnsi="Times New Roman" w:cs="Times New Roman"/>
          <w:b/>
          <w:bCs/>
          <w:lang w:eastAsia="ru-RU"/>
        </w:rPr>
        <w:t xml:space="preserve">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Кафедра </w:t>
      </w:r>
      <w:r w:rsidR="00C43A72">
        <w:rPr>
          <w:rFonts w:ascii="Times New Roman" w:eastAsia="Times New Roman" w:hAnsi="Times New Roman" w:cs="Times New Roman"/>
          <w:sz w:val="24"/>
          <w:szCs w:val="24"/>
          <w:lang w:eastAsia="ru-RU"/>
        </w:rPr>
        <w:t>уголовного /уголовно-процессуального права</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w:t>
      </w:r>
      <w:r w:rsidR="0010648B">
        <w:rPr>
          <w:rFonts w:ascii="Times New Roman" w:eastAsia="Times New Roman" w:hAnsi="Times New Roman" w:cs="Times New Roman"/>
          <w:b/>
          <w:sz w:val="24"/>
          <w:szCs w:val="24"/>
          <w:lang w:eastAsia="ru-RU"/>
        </w:rPr>
        <w:t>4</w:t>
      </w:r>
      <w:r w:rsidRPr="007F7CB9">
        <w:rPr>
          <w:rFonts w:ascii="Times New Roman" w:eastAsia="Times New Roman" w:hAnsi="Times New Roman" w:cs="Times New Roman"/>
          <w:b/>
          <w:sz w:val="24"/>
          <w:szCs w:val="24"/>
          <w:lang w:eastAsia="ru-RU"/>
        </w:rPr>
        <w:t>.01</w:t>
      </w:r>
      <w:r w:rsidRPr="007F7CB9">
        <w:rPr>
          <w:rFonts w:ascii="Times New Roman" w:eastAsia="Times New Roman" w:hAnsi="Times New Roman" w:cs="Times New Roman"/>
          <w:b/>
          <w:sz w:val="24"/>
          <w:szCs w:val="24"/>
          <w:lang w:eastAsia="ru-RU"/>
        </w:rPr>
        <w:br/>
      </w: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ИНДИВИДУАЛЬНОЕ ЗАДАНИЕ</w:t>
      </w:r>
    </w:p>
    <w:p w:rsidR="00190CF8" w:rsidRPr="007F7CB9"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 преддипломную практику</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w:t>
      </w:r>
      <w:r w:rsidR="0010648B" w:rsidRPr="0010648B">
        <w:rPr>
          <w:rFonts w:ascii="Times New Roman" w:eastAsia="Times New Roman" w:hAnsi="Times New Roman" w:cs="Times New Roman"/>
          <w:sz w:val="24"/>
          <w:szCs w:val="24"/>
          <w:u w:val="single"/>
          <w:lang w:eastAsia="ru-RU"/>
        </w:rPr>
        <w:t>Иванова Иван Ивановича</w:t>
      </w:r>
      <w:r w:rsidRPr="007F7CB9">
        <w:rPr>
          <w:rFonts w:ascii="Times New Roman" w:eastAsia="Times New Roman" w:hAnsi="Times New Roman" w:cs="Times New Roman"/>
          <w:sz w:val="24"/>
          <w:szCs w:val="24"/>
          <w:lang w:eastAsia="ru-RU"/>
        </w:rPr>
        <w:t>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190CF8" w:rsidRPr="007F7CB9" w:rsidRDefault="00190CF8"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Место прохождения практики: </w:t>
      </w:r>
      <w:r w:rsidRPr="0010648B">
        <w:rPr>
          <w:rFonts w:ascii="Times New Roman" w:eastAsia="Times New Roman" w:hAnsi="Times New Roman" w:cs="Times New Roman"/>
          <w:sz w:val="24"/>
          <w:szCs w:val="24"/>
          <w:u w:val="single"/>
          <w:lang w:eastAsia="ru-RU"/>
        </w:rPr>
        <w:t>______</w:t>
      </w:r>
      <w:r w:rsidRPr="007F7CB9">
        <w:rPr>
          <w:rFonts w:ascii="Times New Roman" w:eastAsia="Times New Roman" w:hAnsi="Times New Roman" w:cs="Times New Roman"/>
          <w:sz w:val="24"/>
          <w:szCs w:val="24"/>
          <w:lang w:eastAsia="ru-RU"/>
        </w:rPr>
        <w:t>________________________________</w:t>
      </w:r>
      <w:r w:rsidR="0010648B">
        <w:rPr>
          <w:rFonts w:ascii="Times New Roman" w:eastAsia="Times New Roman" w:hAnsi="Times New Roman" w:cs="Times New Roman"/>
          <w:sz w:val="24"/>
          <w:szCs w:val="24"/>
          <w:lang w:eastAsia="ru-RU"/>
        </w:rPr>
        <w:t>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190CF8" w:rsidRPr="007F7CB9" w:rsidRDefault="00190CF8" w:rsidP="00190CF8">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Формируемые компетенции</w:t>
      </w:r>
      <w:proofErr w:type="gramStart"/>
      <w:r w:rsidRPr="007F7CB9">
        <w:rPr>
          <w:rFonts w:ascii="Times New Roman" w:eastAsia="Times New Roman" w:hAnsi="Times New Roman" w:cs="Times New Roman"/>
          <w:bCs/>
          <w:sz w:val="24"/>
          <w:szCs w:val="24"/>
          <w:lang w:eastAsia="ru-RU"/>
        </w:rPr>
        <w:t>:П</w:t>
      </w:r>
      <w:proofErr w:type="gramEnd"/>
      <w:r w:rsidRPr="007F7CB9">
        <w:rPr>
          <w:rFonts w:ascii="Times New Roman" w:eastAsia="Times New Roman" w:hAnsi="Times New Roman" w:cs="Times New Roman"/>
          <w:bCs/>
          <w:sz w:val="24"/>
          <w:szCs w:val="24"/>
          <w:lang w:eastAsia="ru-RU"/>
        </w:rPr>
        <w:t>К2, ПК3, ПК4</w:t>
      </w:r>
      <w:r w:rsidR="00641C4E">
        <w:rPr>
          <w:rFonts w:ascii="Times New Roman" w:eastAsia="Times New Roman" w:hAnsi="Times New Roman" w:cs="Times New Roman"/>
          <w:bCs/>
          <w:sz w:val="24"/>
          <w:szCs w:val="24"/>
          <w:lang w:eastAsia="ru-RU"/>
        </w:rPr>
        <w:t>, ПК5, ПК6, ПК7, ПК8, ПК10</w:t>
      </w:r>
    </w:p>
    <w:p w:rsidR="00814495" w:rsidRDefault="00814495" w:rsidP="00814495">
      <w:pPr>
        <w:tabs>
          <w:tab w:val="left" w:pos="284"/>
        </w:tabs>
        <w:spacing w:after="0" w:line="240" w:lineRule="auto"/>
        <w:ind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b/>
          <w:bCs/>
          <w:sz w:val="24"/>
          <w:szCs w:val="24"/>
        </w:rPr>
        <w:t>Задачи практики</w:t>
      </w:r>
      <w:r w:rsidRPr="00814495">
        <w:rPr>
          <w:rFonts w:ascii="Times New Roman" w:eastAsia="Times New Roman" w:hAnsi="Times New Roman" w:cs="Times New Roman"/>
          <w:sz w:val="24"/>
          <w:szCs w:val="24"/>
        </w:rPr>
        <w:t>:</w:t>
      </w:r>
    </w:p>
    <w:p w:rsidR="00814495" w:rsidRPr="00814495" w:rsidRDefault="00814495" w:rsidP="00814495">
      <w:pPr>
        <w:numPr>
          <w:ilvl w:val="0"/>
          <w:numId w:val="1"/>
        </w:numPr>
        <w:tabs>
          <w:tab w:val="clear" w:pos="360"/>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нормативно-правовой основы, регламентирующей деятельность, структуру, объектов практики (далее – ОП);</w:t>
      </w:r>
    </w:p>
    <w:p w:rsidR="00814495" w:rsidRPr="00814495" w:rsidRDefault="00814495" w:rsidP="00814495">
      <w:pPr>
        <w:numPr>
          <w:ilvl w:val="0"/>
          <w:numId w:val="1"/>
        </w:numPr>
        <w:tabs>
          <w:tab w:val="clear" w:pos="360"/>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rPr>
        <w:t>сбор статистического и аналитического материала для отчета по практике на базе ОП.</w:t>
      </w:r>
    </w:p>
    <w:p w:rsidR="00814495" w:rsidRPr="00814495" w:rsidRDefault="00814495" w:rsidP="00814495">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Вопросы, подлежащие изучению: </w:t>
      </w:r>
    </w:p>
    <w:p w:rsidR="00814495" w:rsidRPr="00814495" w:rsidRDefault="00814495" w:rsidP="00814495">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 xml:space="preserve"> проведение анализа нормативной правовой базы, регламентирующей деятельность ОП;</w:t>
      </w:r>
    </w:p>
    <w:p w:rsidR="00814495" w:rsidRPr="00814495" w:rsidRDefault="00814495" w:rsidP="00814495">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структуры ОП, в том числе его функций и полномочий;</w:t>
      </w:r>
    </w:p>
    <w:p w:rsidR="00814495" w:rsidRPr="00814495" w:rsidRDefault="00814495" w:rsidP="00814495">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на основе нормативно-правовой базы, регламентирующей деятельность организаций, дать анализ функционала и правоприменительной практики ОП;</w:t>
      </w:r>
    </w:p>
    <w:p w:rsidR="00814495" w:rsidRPr="00814495" w:rsidRDefault="00814495" w:rsidP="00814495">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Ожидаемые результаты практики: </w:t>
      </w:r>
    </w:p>
    <w:p w:rsidR="00814495" w:rsidRPr="00814495" w:rsidRDefault="00814495" w:rsidP="00814495">
      <w:pPr>
        <w:widowControl w:val="0"/>
        <w:numPr>
          <w:ilvl w:val="0"/>
          <w:numId w:val="3"/>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rsidR="00814495" w:rsidRPr="00814495" w:rsidRDefault="00814495" w:rsidP="00814495">
      <w:pPr>
        <w:widowControl w:val="0"/>
        <w:numPr>
          <w:ilvl w:val="0"/>
          <w:numId w:val="3"/>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публичная защита своих выводов и отчетов по практике.</w:t>
      </w:r>
    </w:p>
    <w:p w:rsidR="00814495" w:rsidRDefault="00814495"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814495" w:rsidRDefault="00814495"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814495" w:rsidRDefault="00814495"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190CF8" w:rsidRPr="007F7CB9" w:rsidRDefault="0010648B"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lastRenderedPageBreak/>
        <w:t>О</w:t>
      </w:r>
      <w:r w:rsidR="00190CF8" w:rsidRPr="007F7CB9">
        <w:rPr>
          <w:rFonts w:ascii="Times New Roman" w:eastAsia="Times New Roman" w:hAnsi="Times New Roman" w:cs="Times New Roman"/>
          <w:bCs/>
          <w:i/>
          <w:sz w:val="28"/>
          <w:szCs w:val="28"/>
          <w:lang w:eastAsia="ru-RU"/>
        </w:rPr>
        <w:t>боротная сторона бланка</w:t>
      </w:r>
    </w:p>
    <w:p w:rsidR="00190CF8" w:rsidRPr="007F7CB9" w:rsidRDefault="00190CF8" w:rsidP="00190CF8">
      <w:pPr>
        <w:widowControl w:val="0"/>
        <w:spacing w:after="0" w:line="240" w:lineRule="auto"/>
        <w:ind w:right="45"/>
        <w:jc w:val="right"/>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профильной организации: ____________________       ________       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(должность)                                      (подпись)                          (Ф.И.О.) </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Задание принято к исполнению: _____________________              «___» __________ 201_ г.</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p>
    <w:p w:rsidR="00190CF8" w:rsidRPr="0010648B" w:rsidRDefault="0010648B" w:rsidP="0010648B">
      <w:pPr>
        <w:spacing w:after="0" w:line="240" w:lineRule="auto"/>
        <w:jc w:val="both"/>
        <w:rPr>
          <w:rFonts w:ascii="Times New Roman" w:eastAsia="Times New Roman" w:hAnsi="Times New Roman" w:cs="Times New Roman"/>
          <w:iCs/>
          <w:sz w:val="24"/>
          <w:szCs w:val="24"/>
          <w:lang w:eastAsia="ru-RU"/>
        </w:rPr>
      </w:pPr>
      <w:r w:rsidRPr="0010648B">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6C0BE5" w:rsidRPr="007F7CB9" w:rsidRDefault="006C0BE5"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0BE5" w:rsidRPr="007F7CB9" w:rsidRDefault="006C0BE5" w:rsidP="006C0BE5">
      <w:pPr>
        <w:spacing w:after="0" w:line="240" w:lineRule="auto"/>
        <w:ind w:firstLine="709"/>
        <w:jc w:val="both"/>
        <w:rPr>
          <w:rFonts w:ascii="Times New Roman" w:eastAsia="Calibri" w:hAnsi="Times New Roman" w:cs="Times New Roman"/>
          <w:b/>
          <w:iCs/>
          <w:sz w:val="28"/>
          <w:szCs w:val="28"/>
          <w:lang w:eastAsia="ru-RU"/>
        </w:rPr>
      </w:pPr>
      <w:bookmarkStart w:id="25" w:name="_Hlk785457"/>
      <w:r w:rsidRPr="007F7CB9">
        <w:rPr>
          <w:rFonts w:ascii="Times New Roman" w:eastAsia="Calibri" w:hAnsi="Times New Roman" w:cs="Times New Roman"/>
          <w:b/>
          <w:iCs/>
          <w:sz w:val="28"/>
          <w:szCs w:val="28"/>
          <w:lang w:eastAsia="ru-RU"/>
        </w:rPr>
        <w:t xml:space="preserve">5.2. Особенности организации обучения для инвалидов и лиц с ограниченными возможностями здоровья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w:t>
      </w:r>
      <w:r w:rsidRPr="007F7CB9">
        <w:rPr>
          <w:rFonts w:ascii="Times New Roman" w:eastAsia="Calibri" w:hAnsi="Times New Roman" w:cs="Times New Roman"/>
          <w:iCs/>
          <w:sz w:val="28"/>
          <w:szCs w:val="28"/>
          <w:lang w:eastAsia="ru-RU"/>
        </w:rPr>
        <w:lastRenderedPageBreak/>
        <w:t>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Категории студентов и формы отчетности: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 С нарушением слуха - в печатной форме; в форме электронного документа;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-С нарушением зрения - в печатной форме увеличенным шрифтом; в форме электронного документа; в форме аудиофайла;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-С нарушением опорно-двигательного аппарата - в печатной форме; в форме электронного документа; в форме аудиофайла.</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Данный перечень может быть конкретизирован в зависимости от контингента обучающихся. </w:t>
      </w:r>
    </w:p>
    <w:p w:rsidR="006C0BE5" w:rsidRDefault="006C0BE5" w:rsidP="006C0BE5">
      <w:pPr>
        <w:widowControl w:val="0"/>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w:t>
      </w:r>
      <w:r w:rsidRPr="007F7CB9">
        <w:rPr>
          <w:rFonts w:ascii="Times New Roman" w:eastAsia="Calibri" w:hAnsi="Times New Roman" w:cs="Times New Roman"/>
          <w:iCs/>
          <w:sz w:val="28"/>
          <w:szCs w:val="28"/>
          <w:lang w:eastAsia="ru-RU"/>
        </w:rPr>
        <w:lastRenderedPageBreak/>
        <w:t>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bookmarkEnd w:id="23"/>
    <w:bookmarkEnd w:id="25"/>
    <w:p w:rsidR="0045567C" w:rsidRPr="00F331E3" w:rsidRDefault="008260D7" w:rsidP="00F331E3">
      <w:pPr>
        <w:pStyle w:val="1"/>
        <w:keepNext w:val="0"/>
        <w:widowControl w:val="0"/>
        <w:jc w:val="both"/>
        <w:rPr>
          <w:rFonts w:ascii="Times New Roman" w:hAnsi="Times New Roman"/>
          <w:iCs/>
          <w:color w:val="000000"/>
          <w:sz w:val="28"/>
          <w:szCs w:val="28"/>
        </w:rPr>
      </w:pPr>
      <w:r w:rsidRPr="00AC2051">
        <w:rPr>
          <w:rFonts w:ascii="Times New Roman" w:hAnsi="Times New Roman"/>
          <w:iCs/>
          <w:color w:val="000000"/>
          <w:sz w:val="28"/>
          <w:szCs w:val="28"/>
        </w:rPr>
        <w:t xml:space="preserve">6. </w:t>
      </w:r>
      <w:bookmarkEnd w:id="22"/>
      <w:bookmarkEnd w:id="24"/>
      <w:r w:rsidR="00970782" w:rsidRPr="00AC2051">
        <w:rPr>
          <w:rFonts w:ascii="Times New Roman" w:hAnsi="Times New Roman"/>
          <w:iCs/>
          <w:color w:val="000000"/>
          <w:sz w:val="28"/>
          <w:szCs w:val="28"/>
        </w:rPr>
        <w:t>ФОС</w:t>
      </w:r>
      <w:r w:rsidR="0010648B" w:rsidRPr="00AC2051">
        <w:rPr>
          <w:rFonts w:ascii="Times New Roman" w:hAnsi="Times New Roman"/>
          <w:iCs/>
          <w:color w:val="000000"/>
          <w:sz w:val="28"/>
          <w:szCs w:val="28"/>
        </w:rPr>
        <w:t xml:space="preserve"> ДЛЯ ПРОВЕДЕНИЯ ПРОМЕЖУТОЧНОЙ АТТЕСТАЦИИ И ФОРМЫ ОТЧЕТНОСТИ</w:t>
      </w:r>
    </w:p>
    <w:p w:rsidR="0045567C" w:rsidRPr="0045567C" w:rsidRDefault="0045567C" w:rsidP="0045567C">
      <w:pPr>
        <w:pStyle w:val="aa"/>
        <w:spacing w:before="0" w:beforeAutospacing="0" w:after="0" w:afterAutospacing="0"/>
        <w:ind w:firstLine="709"/>
        <w:jc w:val="both"/>
        <w:rPr>
          <w:bCs/>
          <w:sz w:val="28"/>
          <w:szCs w:val="28"/>
        </w:rPr>
      </w:pPr>
      <w:r w:rsidRPr="0045567C">
        <w:rPr>
          <w:b/>
          <w:sz w:val="28"/>
          <w:szCs w:val="28"/>
        </w:rPr>
        <w:t xml:space="preserve">1. </w:t>
      </w:r>
      <w:r w:rsidRPr="0045567C">
        <w:rPr>
          <w:bCs/>
          <w:sz w:val="28"/>
          <w:szCs w:val="28"/>
        </w:rPr>
        <w:t xml:space="preserve">Сформированные общекультурные и 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w:t>
      </w:r>
      <w:r>
        <w:rPr>
          <w:bCs/>
          <w:sz w:val="28"/>
          <w:szCs w:val="28"/>
        </w:rPr>
        <w:t>производственная (преддипломная)</w:t>
      </w:r>
      <w:r w:rsidRPr="0045567C">
        <w:rPr>
          <w:bCs/>
          <w:sz w:val="28"/>
          <w:szCs w:val="28"/>
        </w:rPr>
        <w:t xml:space="preserve"> практика.</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
          <w:sz w:val="28"/>
          <w:szCs w:val="28"/>
          <w:lang w:eastAsia="ru-RU"/>
        </w:rPr>
        <w:tab/>
      </w:r>
    </w:p>
    <w:p w:rsidR="0045567C" w:rsidRPr="0045567C" w:rsidRDefault="0045567C" w:rsidP="0045567C">
      <w:pPr>
        <w:spacing w:after="0" w:line="240" w:lineRule="auto"/>
        <w:ind w:firstLine="709"/>
        <w:jc w:val="both"/>
        <w:rPr>
          <w:rFonts w:ascii="Times New Roman" w:eastAsia="Times New Roman" w:hAnsi="Times New Roman" w:cs="Times New Roman"/>
          <w:bCs/>
          <w:i/>
          <w:iCs/>
          <w:sz w:val="28"/>
          <w:szCs w:val="28"/>
          <w:lang w:eastAsia="ru-RU"/>
        </w:rPr>
      </w:pPr>
      <w:r w:rsidRPr="0045567C">
        <w:rPr>
          <w:rFonts w:ascii="Times New Roman" w:eastAsia="Times New Roman" w:hAnsi="Times New Roman" w:cs="Times New Roman"/>
          <w:bCs/>
          <w:i/>
          <w:iCs/>
          <w:sz w:val="28"/>
          <w:szCs w:val="28"/>
          <w:lang w:eastAsia="ru-RU"/>
        </w:rPr>
        <w:t xml:space="preserve">Общие критерии оценки уровня подготовки студента по итогам освоения программы учебной практики включают: </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 xml:space="preserve">уровень освоения студентом теоретического и практического материала, предусмотренного индивидуальным заданием на </w:t>
      </w:r>
      <w:r>
        <w:rPr>
          <w:rFonts w:ascii="Times New Roman" w:eastAsia="Times New Roman" w:hAnsi="Times New Roman" w:cs="Times New Roman"/>
          <w:bCs/>
          <w:sz w:val="28"/>
          <w:szCs w:val="28"/>
          <w:lang w:eastAsia="ru-RU"/>
        </w:rPr>
        <w:t>производственную (преддипломную)</w:t>
      </w:r>
      <w:r w:rsidRPr="0045567C">
        <w:rPr>
          <w:rFonts w:ascii="Times New Roman" w:eastAsia="Times New Roman" w:hAnsi="Times New Roman" w:cs="Times New Roman"/>
          <w:bCs/>
          <w:sz w:val="28"/>
          <w:szCs w:val="28"/>
          <w:lang w:eastAsia="ru-RU"/>
        </w:rPr>
        <w:t xml:space="preserve"> практику;</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умения студента использовать приобретенные теоретические знания и практические навыки для анализа профессиональных проблем;</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 xml:space="preserve">аргументированность, иллюстративность, четкость, ясность, логичность изложения материала в отчете по </w:t>
      </w:r>
      <w:r>
        <w:rPr>
          <w:rFonts w:ascii="Times New Roman" w:eastAsia="Times New Roman" w:hAnsi="Times New Roman" w:cs="Times New Roman"/>
          <w:bCs/>
          <w:sz w:val="28"/>
          <w:szCs w:val="28"/>
          <w:lang w:eastAsia="ru-RU"/>
        </w:rPr>
        <w:t>производственной (преддипломной)</w:t>
      </w:r>
      <w:r w:rsidRPr="0045567C">
        <w:rPr>
          <w:rFonts w:ascii="Times New Roman" w:eastAsia="Times New Roman" w:hAnsi="Times New Roman" w:cs="Times New Roman"/>
          <w:bCs/>
          <w:sz w:val="28"/>
          <w:szCs w:val="28"/>
          <w:lang w:eastAsia="ru-RU"/>
        </w:rPr>
        <w:t xml:space="preserve"> практике.</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p>
    <w:p w:rsid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i/>
          <w:iCs/>
          <w:sz w:val="28"/>
          <w:szCs w:val="28"/>
          <w:lang w:eastAsia="ru-RU"/>
        </w:rPr>
        <w:t xml:space="preserve">Обязательные формы отчетности по </w:t>
      </w:r>
      <w:r>
        <w:rPr>
          <w:rFonts w:ascii="Times New Roman" w:eastAsia="Times New Roman" w:hAnsi="Times New Roman" w:cs="Times New Roman"/>
          <w:bCs/>
          <w:i/>
          <w:iCs/>
          <w:sz w:val="28"/>
          <w:szCs w:val="28"/>
          <w:lang w:eastAsia="ru-RU"/>
        </w:rPr>
        <w:t>производственной (преддипломной)</w:t>
      </w:r>
      <w:r w:rsidRPr="0045567C">
        <w:rPr>
          <w:rFonts w:ascii="Times New Roman" w:eastAsia="Times New Roman" w:hAnsi="Times New Roman" w:cs="Times New Roman"/>
          <w:bCs/>
          <w:i/>
          <w:iCs/>
          <w:sz w:val="28"/>
          <w:szCs w:val="28"/>
          <w:lang w:eastAsia="ru-RU"/>
        </w:rPr>
        <w:t xml:space="preserve"> практике</w:t>
      </w:r>
      <w:r w:rsidRPr="0045567C">
        <w:rPr>
          <w:rFonts w:ascii="Times New Roman" w:eastAsia="Times New Roman" w:hAnsi="Times New Roman" w:cs="Times New Roman"/>
          <w:bCs/>
          <w:sz w:val="28"/>
          <w:szCs w:val="28"/>
          <w:lang w:eastAsia="ru-RU"/>
        </w:rPr>
        <w:t xml:space="preserve">: </w:t>
      </w:r>
    </w:p>
    <w:p w:rsidR="00DF6C8D"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индивидуальн</w:t>
      </w:r>
      <w:r w:rsidR="00DF6C8D">
        <w:rPr>
          <w:rFonts w:ascii="Times New Roman" w:eastAsia="Times New Roman" w:hAnsi="Times New Roman" w:cs="Times New Roman"/>
          <w:bCs/>
          <w:sz w:val="28"/>
          <w:szCs w:val="28"/>
          <w:lang w:eastAsia="ru-RU"/>
        </w:rPr>
        <w:t>ый</w:t>
      </w:r>
      <w:r w:rsidR="00DF6C8D" w:rsidRPr="0045567C">
        <w:rPr>
          <w:rFonts w:ascii="Times New Roman" w:eastAsia="Times New Roman" w:hAnsi="Times New Roman" w:cs="Times New Roman"/>
          <w:bCs/>
          <w:sz w:val="28"/>
          <w:szCs w:val="28"/>
          <w:lang w:eastAsia="ru-RU"/>
        </w:rPr>
        <w:t>план прохождения производственной (преддипломной) практик</w:t>
      </w:r>
      <w:r w:rsidR="00DF6C8D">
        <w:rPr>
          <w:rFonts w:ascii="Times New Roman" w:eastAsia="Times New Roman" w:hAnsi="Times New Roman" w:cs="Times New Roman"/>
          <w:bCs/>
          <w:sz w:val="28"/>
          <w:szCs w:val="28"/>
          <w:lang w:eastAsia="ru-RU"/>
        </w:rPr>
        <w:t>и</w:t>
      </w:r>
      <w:r w:rsidR="00DF6C8D" w:rsidRPr="0045567C">
        <w:rPr>
          <w:rFonts w:ascii="Times New Roman" w:eastAsia="Times New Roman" w:hAnsi="Times New Roman" w:cs="Times New Roman"/>
          <w:bCs/>
          <w:sz w:val="28"/>
          <w:szCs w:val="28"/>
          <w:lang w:eastAsia="ru-RU"/>
        </w:rPr>
        <w:t>, заверенный подписями магистранта и руководителя практики;</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xml:space="preserve">- письменный отчет с приложениями, </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раздел или предложения по законодательству (на усмотрение научного руководителя),</w:t>
      </w:r>
    </w:p>
    <w:p w:rsidR="00DF6C8D" w:rsidRPr="0045567C" w:rsidRDefault="00DF6C8D" w:rsidP="00DF6C8D">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характеристика, содержащая оценочное заключение руководителя практики от профильной организации о полноте и качестве выполнения студентом-практикантом программы практики, индивидуального задания;</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w:t>
      </w:r>
      <w:r w:rsidRPr="0045567C">
        <w:rPr>
          <w:rFonts w:ascii="Times New Roman" w:eastAsia="Times New Roman" w:hAnsi="Times New Roman" w:cs="Times New Roman"/>
          <w:bCs/>
          <w:sz w:val="28"/>
          <w:szCs w:val="28"/>
          <w:lang w:eastAsia="ru-RU"/>
        </w:rPr>
        <w:lastRenderedPageBreak/>
        <w:t>практику, в котором фиксируются все виды деятельности и предоставляемые отчетные материалы.</w:t>
      </w:r>
    </w:p>
    <w:p w:rsidR="0010648B" w:rsidRDefault="0010648B"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2. </w:t>
      </w:r>
      <w:r w:rsidRPr="00DF6C8D">
        <w:rPr>
          <w:rFonts w:ascii="Times New Roman" w:eastAsia="Times New Roman" w:hAnsi="Times New Roman" w:cs="Times New Roman"/>
          <w:b/>
          <w:bCs/>
          <w:color w:val="000000"/>
          <w:spacing w:val="-2"/>
          <w:sz w:val="28"/>
          <w:szCs w:val="28"/>
          <w:lang w:eastAsia="ru-RU"/>
        </w:rPr>
        <w:t>Оценочное средство: отчет по практике</w:t>
      </w:r>
    </w:p>
    <w:p w:rsid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r>
        <w:rPr>
          <w:rFonts w:ascii="Times New Roman" w:eastAsia="Times New Roman" w:hAnsi="Times New Roman" w:cs="Times New Roman"/>
          <w:bCs/>
          <w:color w:val="000000"/>
          <w:spacing w:val="-2"/>
          <w:sz w:val="28"/>
          <w:szCs w:val="28"/>
          <w:lang w:eastAsia="ru-RU"/>
        </w:rPr>
        <w:t>.</w:t>
      </w: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t xml:space="preserve">Отчет выполняется в письменном виде (далее - отчет) (Приложение </w:t>
      </w:r>
      <w:r w:rsidR="004F5446">
        <w:rPr>
          <w:rFonts w:ascii="Times New Roman" w:eastAsia="Times New Roman" w:hAnsi="Times New Roman" w:cs="Times New Roman"/>
          <w:bCs/>
          <w:color w:val="000000"/>
          <w:spacing w:val="-2"/>
          <w:sz w:val="28"/>
          <w:szCs w:val="28"/>
          <w:lang w:eastAsia="ru-RU"/>
        </w:rPr>
        <w:t>7</w:t>
      </w:r>
      <w:r w:rsidRPr="00DF6C8D">
        <w:rPr>
          <w:rFonts w:ascii="Times New Roman" w:eastAsia="Times New Roman" w:hAnsi="Times New Roman" w:cs="Times New Roman"/>
          <w:bCs/>
          <w:color w:val="000000"/>
          <w:spacing w:val="-2"/>
          <w:sz w:val="28"/>
          <w:szCs w:val="28"/>
          <w:lang w:eastAsia="ru-RU"/>
        </w:rPr>
        <w:t>).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Отчет выполняется в машинописной форме на листе формата А4, шрифт </w:t>
      </w:r>
      <w:proofErr w:type="spellStart"/>
      <w:r w:rsidRPr="007F7CB9">
        <w:rPr>
          <w:rFonts w:ascii="Times New Roman" w:eastAsia="Times New Roman" w:hAnsi="Times New Roman" w:cs="Times New Roman"/>
          <w:color w:val="000000"/>
          <w:sz w:val="28"/>
          <w:szCs w:val="28"/>
          <w:lang w:eastAsia="ru-RU"/>
        </w:rPr>
        <w:t>TimesNewRoman</w:t>
      </w:r>
      <w:proofErr w:type="spellEnd"/>
      <w:r w:rsidRPr="007F7CB9">
        <w:rPr>
          <w:rFonts w:ascii="Times New Roman" w:eastAsia="Times New Roman" w:hAnsi="Times New Roman" w:cs="Times New Roman"/>
          <w:color w:val="000000"/>
          <w:sz w:val="28"/>
          <w:szCs w:val="28"/>
          <w:lang w:eastAsia="ru-RU"/>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Содержание отчета: отчет по практике состоит из вводной, основной и заключительной части.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 Во вводной части</w:t>
      </w:r>
      <w:r w:rsidRPr="007F7CB9">
        <w:rPr>
          <w:rFonts w:ascii="Times New Roman" w:eastAsia="Times New Roman" w:hAnsi="Times New Roman" w:cs="Times New Roman"/>
          <w:color w:val="000000"/>
          <w:sz w:val="28"/>
          <w:szCs w:val="28"/>
          <w:lang w:eastAsia="ru-RU"/>
        </w:rPr>
        <w:t xml:space="preserve">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В основной части</w:t>
      </w:r>
      <w:r w:rsidRPr="007F7CB9">
        <w:rPr>
          <w:rFonts w:ascii="Times New Roman" w:eastAsia="Times New Roman" w:hAnsi="Times New Roman" w:cs="Times New Roman"/>
          <w:color w:val="000000"/>
          <w:sz w:val="28"/>
          <w:szCs w:val="28"/>
          <w:lang w:eastAsia="ru-RU"/>
        </w:rPr>
        <w:t xml:space="preserve"> магистрант излагает:</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 цели и задачи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место и время прохождения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краткое описание работы по этапам практики, по индивидуальному заданию;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определение проблем, возникших в процессе практики и предложения по их устранению;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навыки, которые приобрел студент в ходе практики, основываясь на полученных знаниях в Университете.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Заключение: </w:t>
      </w:r>
      <w:r w:rsidRPr="007F7CB9">
        <w:rPr>
          <w:rFonts w:ascii="Times New Roman" w:eastAsia="Times New Roman" w:hAnsi="Times New Roman" w:cs="Times New Roman"/>
          <w:color w:val="000000"/>
          <w:sz w:val="28"/>
          <w:szCs w:val="28"/>
          <w:lang w:eastAsia="ru-RU"/>
        </w:rPr>
        <w:t>выводы по итогам практики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К отчету прилагаются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Отчет подписывается магистрантом, проходящим практику, и утверждается групповым руководителем практики.</w:t>
      </w:r>
    </w:p>
    <w:p w:rsidR="008B3336" w:rsidRDefault="008B3336"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p>
    <w:p w:rsid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r w:rsidRPr="00DF6C8D">
        <w:rPr>
          <w:rFonts w:ascii="Times New Roman" w:eastAsia="Times New Roman" w:hAnsi="Times New Roman" w:cs="Times New Roman"/>
          <w:i/>
          <w:iCs/>
          <w:color w:val="000000"/>
          <w:spacing w:val="-2"/>
          <w:sz w:val="28"/>
          <w:szCs w:val="28"/>
          <w:lang w:eastAsia="ru-RU"/>
        </w:rPr>
        <w:t xml:space="preserve">Отчетные документы по практике предоставляются не позднее пяти </w:t>
      </w:r>
      <w:r w:rsidRPr="00DF6C8D">
        <w:rPr>
          <w:rFonts w:ascii="Times New Roman" w:eastAsia="Times New Roman" w:hAnsi="Times New Roman" w:cs="Times New Roman"/>
          <w:i/>
          <w:iCs/>
          <w:color w:val="000000"/>
          <w:spacing w:val="-2"/>
          <w:sz w:val="28"/>
          <w:szCs w:val="28"/>
          <w:lang w:eastAsia="ru-RU"/>
        </w:rPr>
        <w:lastRenderedPageBreak/>
        <w:t>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rsidR="00DF6C8D" w:rsidRPr="00DF6C8D" w:rsidRDefault="00DF6C8D" w:rsidP="00DF6C8D">
      <w:pPr>
        <w:widowControl w:val="0"/>
        <w:spacing w:after="0" w:line="240" w:lineRule="auto"/>
        <w:ind w:firstLine="709"/>
        <w:jc w:val="center"/>
        <w:rPr>
          <w:rFonts w:ascii="Times New Roman" w:eastAsia="Calibri" w:hAnsi="Times New Roman" w:cs="Times New Roman"/>
          <w:b/>
          <w:sz w:val="28"/>
          <w:szCs w:val="28"/>
        </w:rPr>
      </w:pPr>
      <w:r w:rsidRPr="00DF6C8D">
        <w:rPr>
          <w:rFonts w:ascii="Times New Roman" w:eastAsia="Calibri" w:hAnsi="Times New Roman" w:cs="Times New Roman"/>
          <w:b/>
          <w:sz w:val="28"/>
          <w:szCs w:val="28"/>
        </w:rPr>
        <w:t>Критерии оценки отчета по практике</w:t>
      </w:r>
    </w:p>
    <w:p w:rsidR="00DF6C8D" w:rsidRPr="00DF6C8D" w:rsidRDefault="00DF6C8D" w:rsidP="00DF6C8D">
      <w:pPr>
        <w:widowControl w:val="0"/>
        <w:spacing w:after="0" w:line="240" w:lineRule="auto"/>
        <w:ind w:firstLine="709"/>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DF6C8D" w:rsidRPr="00DF6C8D" w:rsidTr="00EA71B4">
        <w:tc>
          <w:tcPr>
            <w:tcW w:w="2713" w:type="dxa"/>
            <w:shd w:val="clear" w:color="auto" w:fill="auto"/>
          </w:tcPr>
          <w:p w:rsidR="00DF6C8D" w:rsidRPr="00DF6C8D" w:rsidRDefault="00DF6C8D" w:rsidP="00DF6C8D">
            <w:pPr>
              <w:widowControl w:val="0"/>
              <w:spacing w:after="0" w:line="240" w:lineRule="auto"/>
              <w:ind w:firstLine="459"/>
              <w:jc w:val="center"/>
              <w:rPr>
                <w:rFonts w:ascii="Times New Roman" w:eastAsia="Times New Roman" w:hAnsi="Times New Roman" w:cs="Times New Roman"/>
                <w:b/>
                <w:i/>
                <w:sz w:val="24"/>
                <w:szCs w:val="24"/>
                <w:lang w:eastAsia="ru-RU"/>
              </w:rPr>
            </w:pPr>
            <w:r w:rsidRPr="00DF6C8D">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DF6C8D" w:rsidRPr="00DF6C8D" w:rsidRDefault="00DF6C8D" w:rsidP="00DF6C8D">
            <w:pPr>
              <w:widowControl w:val="0"/>
              <w:spacing w:after="0" w:line="240" w:lineRule="auto"/>
              <w:ind w:firstLine="709"/>
              <w:jc w:val="center"/>
              <w:rPr>
                <w:rFonts w:ascii="Times New Roman" w:eastAsia="Times New Roman" w:hAnsi="Times New Roman" w:cs="Times New Roman"/>
                <w:b/>
                <w:i/>
                <w:sz w:val="24"/>
                <w:szCs w:val="24"/>
                <w:lang w:eastAsia="ru-RU"/>
              </w:rPr>
            </w:pPr>
            <w:r w:rsidRPr="00DF6C8D">
              <w:rPr>
                <w:rFonts w:ascii="Times New Roman" w:eastAsia="Times New Roman" w:hAnsi="Times New Roman" w:cs="Times New Roman"/>
                <w:b/>
                <w:i/>
                <w:sz w:val="24"/>
                <w:szCs w:val="24"/>
                <w:lang w:eastAsia="ru-RU"/>
              </w:rPr>
              <w:t>Содержание оценки</w:t>
            </w:r>
          </w:p>
        </w:tc>
      </w:tr>
      <w:tr w:rsidR="00DF6C8D" w:rsidRPr="00DF6C8D" w:rsidTr="00EA71B4">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1.  Отлично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нарушены сроки сдачи отчета.</w:t>
            </w:r>
          </w:p>
        </w:tc>
      </w:tr>
      <w:tr w:rsidR="00DF6C8D" w:rsidRPr="00DF6C8D" w:rsidTr="00EA71B4">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2. Хорошо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нарушены сроки сдачи отчета.</w:t>
            </w:r>
          </w:p>
        </w:tc>
      </w:tr>
      <w:tr w:rsidR="00DF6C8D" w:rsidRPr="00DF6C8D" w:rsidTr="00EA71B4">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3. Удовлетворительно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не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нарушены сроки сдачи отчета</w:t>
            </w:r>
          </w:p>
        </w:tc>
      </w:tr>
      <w:tr w:rsidR="00DF6C8D" w:rsidRPr="00DF6C8D" w:rsidTr="00EA71B4">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представлен не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не раскрыто;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нарушены сроки сдачи отчета.</w:t>
            </w:r>
          </w:p>
        </w:tc>
      </w:tr>
    </w:tbl>
    <w:p w:rsidR="00DF6C8D" w:rsidRP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45567C" w:rsidRP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DF6C8D">
        <w:rPr>
          <w:rFonts w:ascii="Times New Roman" w:eastAsia="Times New Roman" w:hAnsi="Times New Roman" w:cs="Times New Roman"/>
          <w:b/>
          <w:bCs/>
          <w:color w:val="000000"/>
          <w:spacing w:val="-2"/>
          <w:sz w:val="28"/>
          <w:szCs w:val="28"/>
          <w:lang w:eastAsia="ru-RU"/>
        </w:rPr>
        <w:t>3. Оценочное средство: характеристика</w:t>
      </w:r>
    </w:p>
    <w:p w:rsidR="00DF6C8D"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z w:val="28"/>
          <w:szCs w:val="28"/>
          <w:lang w:eastAsia="ru-RU"/>
        </w:rPr>
        <w:t xml:space="preserve">По окончании прохождения практики студент должен получить письменную характеристику </w:t>
      </w:r>
      <w:r w:rsidR="008B3336">
        <w:rPr>
          <w:rFonts w:ascii="Times New Roman" w:eastAsia="Times New Roman" w:hAnsi="Times New Roman" w:cs="Times New Roman"/>
          <w:color w:val="000000"/>
          <w:sz w:val="28"/>
          <w:szCs w:val="28"/>
          <w:lang w:eastAsia="ru-RU"/>
        </w:rPr>
        <w:t xml:space="preserve">заведующего кафедрой либо </w:t>
      </w:r>
      <w:r w:rsidRPr="00BF7E30">
        <w:rPr>
          <w:rFonts w:ascii="Times New Roman" w:eastAsia="Times New Roman" w:hAnsi="Times New Roman" w:cs="Times New Roman"/>
          <w:color w:val="000000"/>
          <w:sz w:val="28"/>
          <w:szCs w:val="28"/>
          <w:lang w:eastAsia="ru-RU"/>
        </w:rPr>
        <w:t>руководителя практики от организации, заверенную подписью руководителя организации и печатью учреждения</w:t>
      </w:r>
      <w:r w:rsidR="008B3336">
        <w:rPr>
          <w:rFonts w:ascii="Times New Roman" w:eastAsia="Times New Roman" w:hAnsi="Times New Roman" w:cs="Times New Roman"/>
          <w:color w:val="000000"/>
          <w:sz w:val="28"/>
          <w:szCs w:val="28"/>
          <w:lang w:eastAsia="ru-RU"/>
        </w:rPr>
        <w:t xml:space="preserve">. </w:t>
      </w:r>
      <w:r w:rsidRPr="00BF7E30">
        <w:rPr>
          <w:rFonts w:ascii="Times New Roman" w:eastAsia="Times New Roman" w:hAnsi="Times New Roman" w:cs="Times New Roman"/>
          <w:color w:val="000000"/>
          <w:sz w:val="28"/>
          <w:szCs w:val="28"/>
          <w:lang w:eastAsia="ru-RU"/>
        </w:rPr>
        <w:t xml:space="preserve">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w:t>
      </w:r>
      <w:r w:rsidRPr="00BF7E30">
        <w:rPr>
          <w:rFonts w:ascii="Times New Roman" w:eastAsia="Times New Roman" w:hAnsi="Times New Roman" w:cs="Times New Roman"/>
          <w:color w:val="000000"/>
          <w:sz w:val="28"/>
          <w:szCs w:val="28"/>
          <w:lang w:eastAsia="ru-RU"/>
        </w:rPr>
        <w:lastRenderedPageBreak/>
        <w:t xml:space="preserve">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w:t>
      </w:r>
      <w:r w:rsidR="004F5446">
        <w:rPr>
          <w:rFonts w:ascii="Times New Roman" w:eastAsia="Times New Roman" w:hAnsi="Times New Roman" w:cs="Times New Roman"/>
          <w:color w:val="000000"/>
          <w:sz w:val="28"/>
          <w:szCs w:val="28"/>
          <w:lang w:eastAsia="ru-RU"/>
        </w:rPr>
        <w:t>6</w:t>
      </w:r>
      <w:r w:rsidRPr="00BF7E30">
        <w:rPr>
          <w:rFonts w:ascii="Times New Roman" w:eastAsia="Times New Roman" w:hAnsi="Times New Roman" w:cs="Times New Roman"/>
          <w:color w:val="000000"/>
          <w:sz w:val="28"/>
          <w:szCs w:val="28"/>
          <w:lang w:eastAsia="ru-RU"/>
        </w:rPr>
        <w:t>).</w:t>
      </w:r>
    </w:p>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BF7E30">
        <w:rPr>
          <w:rFonts w:ascii="Times New Roman" w:eastAsia="Times New Roman" w:hAnsi="Times New Roman" w:cs="Times New Roman"/>
          <w:b/>
          <w:bCs/>
          <w:color w:val="000000"/>
          <w:spacing w:val="-2"/>
          <w:sz w:val="28"/>
          <w:szCs w:val="28"/>
          <w:lang w:eastAsia="ru-RU"/>
        </w:rPr>
        <w:t>4. Оценочное средство: индивидуальное задание</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Конкретное содержание преддипломной практики по завершению работы над магистерской диссертации планируется научным руководителем магистранта, согласовывается с руководителем программы подготовки магистр</w:t>
      </w:r>
      <w:r>
        <w:rPr>
          <w:rFonts w:ascii="Times New Roman" w:eastAsia="Times New Roman" w:hAnsi="Times New Roman" w:cs="Times New Roman"/>
          <w:color w:val="000000"/>
          <w:spacing w:val="-2"/>
          <w:sz w:val="28"/>
          <w:szCs w:val="28"/>
          <w:lang w:eastAsia="ru-RU"/>
        </w:rPr>
        <w:t>антов</w:t>
      </w:r>
      <w:r w:rsidRPr="00BF7E30">
        <w:rPr>
          <w:rFonts w:ascii="Times New Roman" w:eastAsia="Times New Roman" w:hAnsi="Times New Roman" w:cs="Times New Roman"/>
          <w:color w:val="000000"/>
          <w:spacing w:val="-2"/>
          <w:sz w:val="28"/>
          <w:szCs w:val="28"/>
          <w:lang w:eastAsia="ru-RU"/>
        </w:rPr>
        <w:t>. Производственная практика (преддипломная) может осуществляться в следующих формах:</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 xml:space="preserve">выполнение индивидуального задания научного руководителя; </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завершение самостоятельного исследования в рамках магистерской диссертации;</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подготовка к предварительной защите магистерской диссертации.</w:t>
      </w:r>
    </w:p>
    <w:p w:rsidR="00814495" w:rsidRDefault="00814495" w:rsidP="00814495">
      <w:pPr>
        <w:keepNext/>
        <w:shd w:val="clear" w:color="auto" w:fill="FFFFFF"/>
        <w:spacing w:after="0" w:line="240" w:lineRule="auto"/>
        <w:ind w:left="198"/>
        <w:jc w:val="center"/>
        <w:rPr>
          <w:rFonts w:ascii="Times New Roman" w:eastAsia="Times New Roman" w:hAnsi="Times New Roman" w:cs="Times New Roman"/>
          <w:b/>
          <w:bCs/>
          <w:lang w:eastAsia="ru-RU"/>
        </w:rPr>
      </w:pPr>
    </w:p>
    <w:p w:rsidR="00814495" w:rsidRPr="007F7CB9" w:rsidRDefault="00814495" w:rsidP="00814495">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814495" w:rsidRPr="007F7CB9" w:rsidRDefault="00814495" w:rsidP="00814495">
      <w:pPr>
        <w:spacing w:after="0" w:line="240" w:lineRule="auto"/>
        <w:jc w:val="center"/>
        <w:rPr>
          <w:rFonts w:ascii="Times New Roman" w:eastAsia="Times New Roman" w:hAnsi="Times New Roman" w:cs="Times New Roman"/>
          <w:sz w:val="24"/>
          <w:szCs w:val="24"/>
          <w:lang w:eastAsia="ru-RU"/>
        </w:rPr>
      </w:pPr>
    </w:p>
    <w:p w:rsidR="00814495" w:rsidRPr="007F7CB9" w:rsidRDefault="00814495" w:rsidP="00814495">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814495" w:rsidRPr="007F7CB9" w:rsidRDefault="00814495" w:rsidP="00814495">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814495" w:rsidRPr="007F7CB9" w:rsidRDefault="00814495" w:rsidP="00814495">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814495" w:rsidRPr="007F7CB9" w:rsidRDefault="00814495" w:rsidP="00814495">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Default="00814495" w:rsidP="00814495">
      <w:pPr>
        <w:rPr>
          <w:rFonts w:ascii="Times New Roman" w:eastAsia="Calibri" w:hAnsi="Times New Roman" w:cs="Times New Roman"/>
          <w:b/>
          <w:sz w:val="24"/>
          <w:szCs w:val="24"/>
        </w:rPr>
      </w:pPr>
    </w:p>
    <w:p w:rsidR="00814495" w:rsidRPr="00814495" w:rsidRDefault="00814495" w:rsidP="00814495">
      <w:pPr>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судебный участок мирового судьи</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 1:</w:t>
      </w:r>
      <w:r w:rsidRPr="00814495">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w:t>
      </w:r>
      <w:proofErr w:type="gramStart"/>
      <w:r w:rsidRPr="00814495">
        <w:rPr>
          <w:rFonts w:ascii="Times New Roman" w:eastAsia="Calibri" w:hAnsi="Times New Roman" w:cs="Times New Roman"/>
          <w:sz w:val="24"/>
          <w:szCs w:val="24"/>
        </w:rPr>
        <w:t xml:space="preserve"> С</w:t>
      </w:r>
      <w:proofErr w:type="gramEnd"/>
      <w:r w:rsidRPr="00814495">
        <w:rPr>
          <w:rFonts w:ascii="Times New Roman" w:eastAsia="Calibri" w:hAnsi="Times New Roman" w:cs="Times New Roman"/>
          <w:sz w:val="24"/>
          <w:szCs w:val="24"/>
        </w:rPr>
        <w:t>оставьте  постановление о прекращении  уголовного дела по частному обвинению, результат оформите приложением №1 к Отчёту о прохождении практики.</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lastRenderedPageBreak/>
        <w:t>Задание</w:t>
      </w:r>
      <w:r w:rsidRPr="00814495">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r w:rsidRPr="00814495">
        <w:rPr>
          <w:rFonts w:ascii="Times New Roman" w:eastAsia="Calibri" w:hAnsi="Times New Roman" w:cs="Times New Roman"/>
          <w:sz w:val="24"/>
          <w:szCs w:val="24"/>
        </w:rPr>
        <w:br w:type="page"/>
      </w:r>
    </w:p>
    <w:p w:rsidR="00814495" w:rsidRPr="007F7CB9" w:rsidRDefault="00814495" w:rsidP="00814495">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814495" w:rsidRPr="007F7CB9" w:rsidRDefault="00814495" w:rsidP="00814495">
      <w:pPr>
        <w:spacing w:after="0" w:line="240" w:lineRule="auto"/>
        <w:jc w:val="center"/>
        <w:rPr>
          <w:rFonts w:ascii="Times New Roman" w:eastAsia="Times New Roman" w:hAnsi="Times New Roman" w:cs="Times New Roman"/>
          <w:sz w:val="24"/>
          <w:szCs w:val="24"/>
          <w:lang w:eastAsia="ru-RU"/>
        </w:rPr>
      </w:pPr>
    </w:p>
    <w:p w:rsidR="00814495" w:rsidRPr="007F7CB9" w:rsidRDefault="00814495" w:rsidP="00814495">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814495" w:rsidRPr="007F7CB9" w:rsidRDefault="00814495" w:rsidP="00814495">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814495" w:rsidRPr="007F7CB9" w:rsidRDefault="00814495" w:rsidP="00814495">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814495" w:rsidRPr="007F7CB9" w:rsidRDefault="00814495" w:rsidP="00814495">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814495">
      <w:pPr>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районный суд</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w:t>
      </w:r>
      <w:bookmarkStart w:id="26" w:name="_Hlk40800065"/>
      <w:r w:rsidRPr="00814495">
        <w:rPr>
          <w:rFonts w:ascii="Times New Roman" w:eastAsia="Calibri" w:hAnsi="Times New Roman" w:cs="Times New Roman"/>
          <w:sz w:val="24"/>
          <w:szCs w:val="24"/>
        </w:rPr>
        <w:t>, результат оформите приложением № 4 к Отчёту о прохождении практики.</w:t>
      </w:r>
    </w:p>
    <w:bookmarkEnd w:id="26"/>
    <w:p w:rsidR="00814495" w:rsidRPr="00814495" w:rsidRDefault="00814495" w:rsidP="00E23499">
      <w:pPr>
        <w:ind w:firstLine="708"/>
        <w:jc w:val="both"/>
        <w:rPr>
          <w:rFonts w:ascii="Times New Roman" w:eastAsia="Calibri" w:hAnsi="Times New Roman" w:cs="Times New Roman"/>
          <w:b/>
          <w:bCs/>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5: </w:t>
      </w:r>
      <w:r w:rsidR="00E23499" w:rsidRPr="00E23499">
        <w:rPr>
          <w:rFonts w:ascii="Times New Roman" w:eastAsia="Calibri" w:hAnsi="Times New Roman" w:cs="Times New Roman"/>
          <w:sz w:val="24"/>
          <w:szCs w:val="24"/>
        </w:rPr>
        <w:t xml:space="preserve">Представьте </w:t>
      </w:r>
      <w:r w:rsidR="00E23499">
        <w:rPr>
          <w:rFonts w:ascii="Times New Roman" w:eastAsia="Calibri" w:hAnsi="Times New Roman" w:cs="Times New Roman"/>
          <w:sz w:val="24"/>
          <w:szCs w:val="24"/>
        </w:rPr>
        <w:t xml:space="preserve">первый вариант </w:t>
      </w:r>
      <w:r w:rsidR="00E23499" w:rsidRPr="00E23499">
        <w:rPr>
          <w:rFonts w:ascii="Times New Roman" w:eastAsia="Calibri" w:hAnsi="Times New Roman" w:cs="Times New Roman"/>
          <w:sz w:val="24"/>
          <w:szCs w:val="24"/>
        </w:rPr>
        <w:t>вашей выпускной квалификационной работы</w:t>
      </w:r>
      <w:r w:rsidR="00E23499">
        <w:rPr>
          <w:rFonts w:ascii="Times New Roman" w:eastAsia="Calibri" w:hAnsi="Times New Roman" w:cs="Times New Roman"/>
          <w:sz w:val="24"/>
          <w:szCs w:val="24"/>
        </w:rPr>
        <w:t xml:space="preserve">, </w:t>
      </w:r>
      <w:r w:rsidR="00E23499" w:rsidRPr="00E23499">
        <w:rPr>
          <w:rFonts w:ascii="Times New Roman" w:eastAsia="Calibri" w:hAnsi="Times New Roman" w:cs="Times New Roman"/>
          <w:sz w:val="24"/>
          <w:szCs w:val="24"/>
        </w:rPr>
        <w:t xml:space="preserve"> , результат оформите приложением № </w:t>
      </w:r>
      <w:r w:rsidR="00E23499">
        <w:rPr>
          <w:rFonts w:ascii="Times New Roman" w:eastAsia="Calibri" w:hAnsi="Times New Roman" w:cs="Times New Roman"/>
          <w:sz w:val="24"/>
          <w:szCs w:val="24"/>
        </w:rPr>
        <w:t>5</w:t>
      </w:r>
      <w:r w:rsidR="00E23499" w:rsidRPr="00E23499">
        <w:rPr>
          <w:rFonts w:ascii="Times New Roman" w:eastAsia="Calibri" w:hAnsi="Times New Roman" w:cs="Times New Roman"/>
          <w:sz w:val="24"/>
          <w:szCs w:val="24"/>
        </w:rPr>
        <w:t xml:space="preserve"> к Отчёту о прохождении практики.</w:t>
      </w:r>
      <w:r w:rsidR="00E23499" w:rsidRPr="00E23499">
        <w:rPr>
          <w:rFonts w:ascii="Times New Roman" w:eastAsia="Calibri" w:hAnsi="Times New Roman" w:cs="Times New Roman"/>
          <w:sz w:val="24"/>
          <w:szCs w:val="24"/>
        </w:rPr>
        <w:tab/>
      </w:r>
    </w:p>
    <w:p w:rsidR="00814495" w:rsidRPr="00814495" w:rsidRDefault="00814495" w:rsidP="00814495">
      <w:pPr>
        <w:jc w:val="center"/>
        <w:rPr>
          <w:rFonts w:ascii="Times New Roman" w:eastAsia="Calibri" w:hAnsi="Times New Roman" w:cs="Times New Roman"/>
          <w:b/>
          <w:bCs/>
          <w:sz w:val="24"/>
          <w:szCs w:val="24"/>
        </w:rPr>
      </w:pPr>
    </w:p>
    <w:p w:rsidR="00814495" w:rsidRPr="00814495" w:rsidRDefault="00814495" w:rsidP="00814495">
      <w:pPr>
        <w:jc w:val="center"/>
        <w:rPr>
          <w:rFonts w:ascii="Times New Roman" w:eastAsia="Calibri" w:hAnsi="Times New Roman" w:cs="Times New Roman"/>
          <w:b/>
          <w:bCs/>
          <w:sz w:val="24"/>
          <w:szCs w:val="24"/>
        </w:rPr>
      </w:pPr>
    </w:p>
    <w:p w:rsidR="00814495" w:rsidRDefault="00814495" w:rsidP="00814495">
      <w:pPr>
        <w:jc w:val="center"/>
        <w:rPr>
          <w:rFonts w:ascii="Times New Roman" w:eastAsia="Calibri" w:hAnsi="Times New Roman" w:cs="Times New Roman"/>
          <w:b/>
          <w:bCs/>
          <w:sz w:val="24"/>
          <w:szCs w:val="24"/>
        </w:rPr>
      </w:pPr>
    </w:p>
    <w:p w:rsidR="00E23499" w:rsidRPr="00814495" w:rsidRDefault="00E23499" w:rsidP="00814495">
      <w:pPr>
        <w:jc w:val="center"/>
        <w:rPr>
          <w:rFonts w:ascii="Times New Roman" w:eastAsia="Calibri" w:hAnsi="Times New Roman" w:cs="Times New Roman"/>
          <w:b/>
          <w:bCs/>
          <w:sz w:val="24"/>
          <w:szCs w:val="24"/>
        </w:rPr>
      </w:pP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E23499">
      <w:pPr>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апелляционный  суд  (</w:t>
      </w:r>
      <w:r w:rsidR="00E23499">
        <w:rPr>
          <w:rFonts w:ascii="Times New Roman" w:eastAsia="Calibri" w:hAnsi="Times New Roman" w:cs="Times New Roman"/>
          <w:sz w:val="24"/>
          <w:szCs w:val="24"/>
        </w:rPr>
        <w:t xml:space="preserve">Санкт-Петербургский </w:t>
      </w:r>
      <w:r w:rsidRPr="00814495">
        <w:rPr>
          <w:rFonts w:ascii="Times New Roman" w:eastAsia="Calibri" w:hAnsi="Times New Roman" w:cs="Times New Roman"/>
          <w:sz w:val="24"/>
          <w:szCs w:val="24"/>
        </w:rPr>
        <w:t xml:space="preserve"> городской, </w:t>
      </w:r>
      <w:r w:rsidR="00E23499">
        <w:rPr>
          <w:rFonts w:ascii="Times New Roman" w:eastAsia="Calibri" w:hAnsi="Times New Roman" w:cs="Times New Roman"/>
          <w:sz w:val="24"/>
          <w:szCs w:val="24"/>
        </w:rPr>
        <w:t>Ленинградский</w:t>
      </w:r>
      <w:r w:rsidRPr="00814495">
        <w:rPr>
          <w:rFonts w:ascii="Times New Roman" w:eastAsia="Calibri" w:hAnsi="Times New Roman" w:cs="Times New Roman"/>
          <w:sz w:val="24"/>
          <w:szCs w:val="24"/>
        </w:rPr>
        <w:t xml:space="preserve"> областной и т.д.)</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00E23499">
        <w:rPr>
          <w:rFonts w:ascii="Times New Roman" w:eastAsia="Calibri" w:hAnsi="Times New Roman" w:cs="Times New Roman"/>
          <w:sz w:val="24"/>
          <w:szCs w:val="24"/>
        </w:rPr>
        <w:t>3</w:t>
      </w:r>
      <w:r w:rsidRPr="00814495">
        <w:rPr>
          <w:rFonts w:ascii="Times New Roman" w:eastAsia="Calibri" w:hAnsi="Times New Roman" w:cs="Times New Roman"/>
          <w:sz w:val="24"/>
          <w:szCs w:val="24"/>
        </w:rPr>
        <w:t xml:space="preserve">: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w:t>
      </w:r>
      <w:r w:rsidR="00E23499">
        <w:rPr>
          <w:rFonts w:ascii="Times New Roman" w:eastAsia="Calibri" w:hAnsi="Times New Roman" w:cs="Times New Roman"/>
          <w:sz w:val="24"/>
          <w:szCs w:val="24"/>
        </w:rPr>
        <w:t>Р</w:t>
      </w:r>
      <w:r w:rsidR="00E23499" w:rsidRPr="00E23499">
        <w:rPr>
          <w:rFonts w:ascii="Times New Roman" w:eastAsia="Calibri" w:hAnsi="Times New Roman" w:cs="Times New Roman"/>
          <w:sz w:val="24"/>
          <w:szCs w:val="24"/>
        </w:rPr>
        <w:t xml:space="preserve">езультат оформите приложением № </w:t>
      </w:r>
      <w:r w:rsidR="00E23499">
        <w:rPr>
          <w:rFonts w:ascii="Times New Roman" w:eastAsia="Calibri" w:hAnsi="Times New Roman" w:cs="Times New Roman"/>
          <w:sz w:val="24"/>
          <w:szCs w:val="24"/>
        </w:rPr>
        <w:t>1</w:t>
      </w:r>
      <w:r w:rsidR="00E23499" w:rsidRPr="00E23499">
        <w:rPr>
          <w:rFonts w:ascii="Times New Roman" w:eastAsia="Calibri" w:hAnsi="Times New Roman" w:cs="Times New Roman"/>
          <w:sz w:val="24"/>
          <w:szCs w:val="24"/>
        </w:rPr>
        <w:t xml:space="preserve"> к Отчёту о прохождении практики.</w:t>
      </w:r>
    </w:p>
    <w:p w:rsid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00E23499">
        <w:rPr>
          <w:rFonts w:ascii="Times New Roman" w:eastAsia="Calibri" w:hAnsi="Times New Roman" w:cs="Times New Roman"/>
          <w:sz w:val="24"/>
          <w:szCs w:val="24"/>
        </w:rPr>
        <w:t>4</w:t>
      </w:r>
      <w:r w:rsidRPr="00814495">
        <w:rPr>
          <w:rFonts w:ascii="Times New Roman" w:eastAsia="Calibri" w:hAnsi="Times New Roman" w:cs="Times New Roman"/>
          <w:sz w:val="24"/>
          <w:szCs w:val="24"/>
        </w:rPr>
        <w:t>: изучите судебную практику апелляционного суда  по категориям дел, относящихся к теме магистерской  диссертации, результат оформите приложением № 2 к Отчёту о прохождении практики.</w:t>
      </w:r>
    </w:p>
    <w:p w:rsidR="00E23499" w:rsidRPr="00814495" w:rsidRDefault="00E23499" w:rsidP="00814495">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t>Задание 5</w:t>
      </w:r>
      <w:r w:rsidRPr="00E23499">
        <w:rPr>
          <w:rFonts w:ascii="Times New Roman" w:eastAsia="Calibri" w:hAnsi="Times New Roman" w:cs="Times New Roman"/>
          <w:sz w:val="24"/>
          <w:szCs w:val="24"/>
        </w:rPr>
        <w:t xml:space="preserve">:  Представьте первый вариант вашей выпускной квалификационной работы,  , результат оформите приложением № </w:t>
      </w:r>
      <w:r>
        <w:rPr>
          <w:rFonts w:ascii="Times New Roman" w:eastAsia="Calibri" w:hAnsi="Times New Roman" w:cs="Times New Roman"/>
          <w:sz w:val="24"/>
          <w:szCs w:val="24"/>
        </w:rPr>
        <w:t>3</w:t>
      </w:r>
      <w:r w:rsidRPr="00E23499">
        <w:rPr>
          <w:rFonts w:ascii="Times New Roman" w:eastAsia="Calibri" w:hAnsi="Times New Roman" w:cs="Times New Roman"/>
          <w:sz w:val="24"/>
          <w:szCs w:val="24"/>
        </w:rPr>
        <w:t xml:space="preserve"> к Отчёту о прохождении практики.</w:t>
      </w:r>
      <w:r w:rsidRPr="00E23499">
        <w:rPr>
          <w:rFonts w:ascii="Times New Roman" w:eastAsia="Calibri" w:hAnsi="Times New Roman" w:cs="Times New Roman"/>
          <w:sz w:val="24"/>
          <w:szCs w:val="24"/>
        </w:rPr>
        <w:tab/>
      </w:r>
    </w:p>
    <w:p w:rsidR="00814495" w:rsidRPr="00814495" w:rsidRDefault="00814495" w:rsidP="00814495">
      <w:pPr>
        <w:rPr>
          <w:rFonts w:ascii="Times New Roman" w:eastAsia="Calibri" w:hAnsi="Times New Roman" w:cs="Times New Roman"/>
          <w:sz w:val="24"/>
          <w:szCs w:val="24"/>
        </w:rPr>
      </w:pPr>
    </w:p>
    <w:p w:rsidR="00814495" w:rsidRPr="00814495" w:rsidRDefault="00814495" w:rsidP="00814495">
      <w:pPr>
        <w:rPr>
          <w:rFonts w:ascii="Times New Roman" w:eastAsia="Calibri" w:hAnsi="Times New Roman" w:cs="Times New Roman"/>
          <w:sz w:val="24"/>
          <w:szCs w:val="24"/>
        </w:rPr>
      </w:pPr>
    </w:p>
    <w:p w:rsidR="00814495" w:rsidRPr="00814495" w:rsidRDefault="00814495" w:rsidP="00814495">
      <w:pPr>
        <w:rPr>
          <w:rFonts w:ascii="Times New Roman" w:eastAsia="Calibri" w:hAnsi="Times New Roman" w:cs="Times New Roman"/>
          <w:b/>
          <w:bCs/>
          <w:sz w:val="16"/>
          <w:szCs w:val="24"/>
        </w:rPr>
      </w:pPr>
      <w:r w:rsidRPr="00814495">
        <w:rPr>
          <w:rFonts w:ascii="Times New Roman" w:eastAsia="Calibri" w:hAnsi="Times New Roman" w:cs="Times New Roman"/>
          <w:b/>
          <w:bCs/>
          <w:sz w:val="16"/>
          <w:szCs w:val="24"/>
        </w:rPr>
        <w:br w:type="page"/>
      </w: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E23499" w:rsidRDefault="00E23499" w:rsidP="00814495">
      <w:pPr>
        <w:jc w:val="center"/>
        <w:rPr>
          <w:rFonts w:ascii="Times New Roman" w:eastAsia="Calibri" w:hAnsi="Times New Roman" w:cs="Times New Roman"/>
          <w:b/>
          <w:sz w:val="24"/>
          <w:szCs w:val="24"/>
        </w:rPr>
      </w:pP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b/>
          <w:sz w:val="24"/>
          <w:szCs w:val="24"/>
        </w:rPr>
      </w:pPr>
    </w:p>
    <w:p w:rsidR="00814495" w:rsidRPr="00814495" w:rsidRDefault="00814495" w:rsidP="00814495">
      <w:pPr>
        <w:jc w:val="center"/>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Следственный комитет РФ</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Pr="00814495">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00E23499">
        <w:rPr>
          <w:rFonts w:ascii="Times New Roman" w:eastAsia="Calibri" w:hAnsi="Times New Roman" w:cs="Times New Roman"/>
          <w:sz w:val="24"/>
          <w:szCs w:val="24"/>
        </w:rPr>
        <w:t>3</w:t>
      </w:r>
      <w:r w:rsidRPr="00814495">
        <w:rPr>
          <w:rFonts w:ascii="Times New Roman" w:eastAsia="Calibri" w:hAnsi="Times New Roman" w:cs="Times New Roman"/>
          <w:sz w:val="24"/>
          <w:szCs w:val="24"/>
        </w:rPr>
        <w:t>.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rsid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w:t>
      </w:r>
      <w:r w:rsidR="00E23499">
        <w:rPr>
          <w:rFonts w:ascii="Times New Roman" w:eastAsia="Calibri" w:hAnsi="Times New Roman" w:cs="Times New Roman"/>
          <w:sz w:val="24"/>
          <w:szCs w:val="24"/>
        </w:rPr>
        <w:t>4</w:t>
      </w:r>
      <w:r w:rsidRPr="00814495">
        <w:rPr>
          <w:rFonts w:ascii="Times New Roman" w:eastAsia="Calibri" w:hAnsi="Times New Roman" w:cs="Times New Roman"/>
          <w:sz w:val="24"/>
          <w:szCs w:val="24"/>
        </w:rPr>
        <w:t xml:space="preserve">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rsidR="00E23499" w:rsidRPr="00814495" w:rsidRDefault="00E23499" w:rsidP="00E23499">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lastRenderedPageBreak/>
        <w:t>Задание 5</w:t>
      </w:r>
      <w:r w:rsidRPr="00E23499">
        <w:rPr>
          <w:rFonts w:ascii="Times New Roman" w:eastAsia="Calibri" w:hAnsi="Times New Roman" w:cs="Times New Roman"/>
          <w:sz w:val="24"/>
          <w:szCs w:val="24"/>
        </w:rPr>
        <w:t>:  Представьте первый вариант вашей выпускной квалификационной работы,  , результат оформите приложением  к Отчёту о прохождении практики.</w:t>
      </w:r>
      <w:r w:rsidRPr="00E23499">
        <w:rPr>
          <w:rFonts w:ascii="Times New Roman" w:eastAsia="Calibri" w:hAnsi="Times New Roman" w:cs="Times New Roman"/>
          <w:sz w:val="24"/>
          <w:szCs w:val="24"/>
        </w:rPr>
        <w:tab/>
      </w:r>
    </w:p>
    <w:p w:rsidR="00814495" w:rsidRPr="00814495" w:rsidRDefault="00814495" w:rsidP="00814495">
      <w:pPr>
        <w:rPr>
          <w:rFonts w:ascii="Times New Roman" w:eastAsia="Calibri" w:hAnsi="Times New Roman" w:cs="Times New Roman"/>
          <w:b/>
          <w:sz w:val="24"/>
          <w:szCs w:val="24"/>
        </w:rPr>
      </w:pP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xml:space="preserve">:  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rsidR="00814495" w:rsidRPr="00814495" w:rsidRDefault="00814495" w:rsidP="00814495">
      <w:pPr>
        <w:spacing w:after="0" w:line="240" w:lineRule="auto"/>
        <w:jc w:val="both"/>
        <w:rPr>
          <w:rFonts w:ascii="Times New Roman" w:eastAsia="Calibri" w:hAnsi="Times New Roman" w:cs="Times New Roman"/>
          <w:b/>
          <w:sz w:val="24"/>
          <w:szCs w:val="24"/>
        </w:rPr>
      </w:pP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 1.</w:t>
      </w:r>
      <w:r w:rsidRPr="00814495">
        <w:rPr>
          <w:rFonts w:ascii="Times New Roman" w:eastAsia="Calibri" w:hAnsi="Times New Roman" w:cs="Times New Roman"/>
          <w:b/>
          <w:sz w:val="24"/>
          <w:szCs w:val="24"/>
        </w:rPr>
        <w:tab/>
      </w:r>
      <w:r w:rsidRPr="00814495">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814495">
        <w:rPr>
          <w:rFonts w:ascii="Times New Roman" w:eastAsia="Calibri" w:hAnsi="Times New Roman" w:cs="Times New Roman"/>
          <w:sz w:val="24"/>
          <w:szCs w:val="24"/>
          <w:vertAlign w:val="superscript"/>
        </w:rPr>
        <w:footnoteReference w:id="2"/>
      </w:r>
      <w:r w:rsidRPr="00814495">
        <w:rPr>
          <w:rFonts w:ascii="Times New Roman" w:eastAsia="Calibri" w:hAnsi="Times New Roman" w:cs="Times New Roman"/>
          <w:sz w:val="24"/>
          <w:szCs w:val="24"/>
        </w:rPr>
        <w:t>, сделайте группировку данных по следующим показателям:</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основная статья квалификации;</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возраст лица, признанного виновным в совершении преступления;</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размер материального ущерба по преступлению;</w:t>
      </w:r>
    </w:p>
    <w:p w:rsidR="00814495" w:rsidRPr="00814495" w:rsidRDefault="00814495" w:rsidP="00814495">
      <w:pPr>
        <w:spacing w:after="0" w:line="240" w:lineRule="auto"/>
        <w:jc w:val="both"/>
        <w:rPr>
          <w:rFonts w:ascii="Times New Roman" w:eastAsia="Calibri" w:hAnsi="Times New Roman" w:cs="Times New Roman"/>
          <w:b/>
          <w:sz w:val="24"/>
          <w:szCs w:val="24"/>
        </w:rPr>
      </w:pPr>
      <w:r w:rsidRPr="00814495">
        <w:rPr>
          <w:rFonts w:ascii="Times New Roman" w:eastAsia="Calibri" w:hAnsi="Times New Roman" w:cs="Times New Roman"/>
          <w:sz w:val="24"/>
          <w:szCs w:val="24"/>
        </w:rPr>
        <w:t xml:space="preserve"> - вид и размер наказания, назначенный по приговору суда. </w:t>
      </w: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 2.</w:t>
      </w:r>
      <w:r w:rsidRPr="00814495">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814495">
        <w:rPr>
          <w:rFonts w:ascii="Times New Roman" w:eastAsia="Calibri" w:hAnsi="Times New Roman" w:cs="Times New Roman"/>
          <w:sz w:val="24"/>
          <w:szCs w:val="24"/>
          <w:vertAlign w:val="superscript"/>
        </w:rPr>
        <w:footnoteReference w:id="3"/>
      </w:r>
      <w:r w:rsidRPr="00814495">
        <w:rPr>
          <w:rFonts w:ascii="Times New Roman" w:eastAsia="Calibri" w:hAnsi="Times New Roman" w:cs="Times New Roman"/>
          <w:sz w:val="24"/>
          <w:szCs w:val="24"/>
        </w:rPr>
        <w:t>, сделайте группировку данных по следующим показателям:</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основная статья квалификации;</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возраст лица, признанного виновным в совершении преступления;</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вид и размер наказания, назначенный по приговору суда;</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Особо обратите внимание на случаи т.н. «привилегированных» составов, описанных в гл. 16 УК РФ. </w:t>
      </w:r>
    </w:p>
    <w:p w:rsid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D36277" w:rsidRPr="00814495" w:rsidRDefault="00D36277" w:rsidP="00814495">
      <w:pPr>
        <w:spacing w:after="0" w:line="240" w:lineRule="auto"/>
        <w:ind w:firstLine="708"/>
        <w:jc w:val="both"/>
        <w:rPr>
          <w:rFonts w:ascii="Times New Roman" w:eastAsia="Calibri" w:hAnsi="Times New Roman" w:cs="Times New Roman"/>
          <w:sz w:val="24"/>
          <w:szCs w:val="24"/>
        </w:rPr>
      </w:pPr>
    </w:p>
    <w:p w:rsidR="00D36277"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D36277">
        <w:rPr>
          <w:rFonts w:ascii="Times New Roman" w:eastAsia="Calibri" w:hAnsi="Times New Roman" w:cs="Times New Roman"/>
          <w:b/>
          <w:sz w:val="24"/>
          <w:szCs w:val="24"/>
        </w:rPr>
        <w:t>3</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rsidR="00D36277" w:rsidRDefault="00D36277" w:rsidP="00814495">
      <w:pPr>
        <w:spacing w:after="0" w:line="240" w:lineRule="auto"/>
        <w:ind w:firstLine="708"/>
        <w:jc w:val="both"/>
        <w:rPr>
          <w:rFonts w:ascii="Times New Roman" w:eastAsia="Calibri" w:hAnsi="Times New Roman" w:cs="Times New Roman"/>
          <w:sz w:val="24"/>
          <w:szCs w:val="24"/>
        </w:rPr>
      </w:pPr>
    </w:p>
    <w:p w:rsidR="00D36277" w:rsidRPr="00814495" w:rsidRDefault="00D36277" w:rsidP="00D36277">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t xml:space="preserve">Задание </w:t>
      </w:r>
      <w:r>
        <w:rPr>
          <w:rFonts w:ascii="Times New Roman" w:eastAsia="Calibri" w:hAnsi="Times New Roman" w:cs="Times New Roman"/>
          <w:b/>
          <w:bCs/>
          <w:sz w:val="24"/>
          <w:szCs w:val="24"/>
        </w:rPr>
        <w:t>4</w:t>
      </w:r>
      <w:r w:rsidRPr="00E23499">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E23499">
        <w:rPr>
          <w:rFonts w:ascii="Times New Roman" w:eastAsia="Calibri" w:hAnsi="Times New Roman" w:cs="Times New Roman"/>
          <w:sz w:val="24"/>
          <w:szCs w:val="24"/>
        </w:rPr>
        <w:tab/>
      </w:r>
    </w:p>
    <w:p w:rsidR="00814495" w:rsidRPr="00814495" w:rsidRDefault="00814495" w:rsidP="00814495">
      <w:pPr>
        <w:spacing w:after="0" w:line="240" w:lineRule="auto"/>
        <w:ind w:firstLine="708"/>
        <w:jc w:val="both"/>
        <w:rPr>
          <w:rFonts w:ascii="Times New Roman" w:eastAsia="Calibri" w:hAnsi="Times New Roman" w:cs="Times New Roman"/>
          <w:b/>
          <w:sz w:val="24"/>
          <w:szCs w:val="24"/>
        </w:rPr>
      </w:pP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xml:space="preserve">:  формы адвокатских образований, действующих на территории РФ, представляющие публичные функции по защите прав граждан и организаций.  </w:t>
      </w:r>
    </w:p>
    <w:p w:rsidR="00814495" w:rsidRPr="00814495" w:rsidRDefault="00814495" w:rsidP="00814495">
      <w:pPr>
        <w:spacing w:after="0" w:line="240" w:lineRule="auto"/>
        <w:jc w:val="both"/>
        <w:rPr>
          <w:rFonts w:ascii="Times New Roman" w:eastAsia="Calibri" w:hAnsi="Times New Roman" w:cs="Times New Roman"/>
          <w:sz w:val="24"/>
          <w:szCs w:val="24"/>
        </w:rPr>
      </w:pP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 1.</w:t>
      </w:r>
      <w:r w:rsidRPr="00814495">
        <w:rPr>
          <w:rFonts w:ascii="Times New Roman" w:eastAsia="Calibri" w:hAnsi="Times New Roman" w:cs="Times New Roman"/>
          <w:b/>
          <w:sz w:val="24"/>
          <w:szCs w:val="24"/>
        </w:rPr>
        <w:tab/>
      </w:r>
      <w:r w:rsidRPr="00814495">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814495">
        <w:rPr>
          <w:rFonts w:ascii="Times New Roman" w:eastAsia="Calibri" w:hAnsi="Times New Roman" w:cs="Times New Roman"/>
          <w:sz w:val="24"/>
          <w:szCs w:val="24"/>
          <w:vertAlign w:val="superscript"/>
        </w:rPr>
        <w:footnoteReference w:id="4"/>
      </w:r>
      <w:r w:rsidRPr="00814495">
        <w:rPr>
          <w:rFonts w:ascii="Times New Roman" w:eastAsia="Calibri" w:hAnsi="Times New Roman" w:cs="Times New Roman"/>
          <w:sz w:val="24"/>
          <w:szCs w:val="24"/>
        </w:rPr>
        <w:t>, сделайте группировку данных по следующим показателям:</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основная статья квалификации;</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возраст лица, признанного виновным в совершении преступления;</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размер материального ущерба по преступлению;</w:t>
      </w:r>
    </w:p>
    <w:p w:rsidR="00814495" w:rsidRPr="00814495" w:rsidRDefault="00814495" w:rsidP="00814495">
      <w:pPr>
        <w:spacing w:after="0" w:line="240" w:lineRule="auto"/>
        <w:jc w:val="both"/>
        <w:rPr>
          <w:rFonts w:ascii="Times New Roman" w:eastAsia="Calibri" w:hAnsi="Times New Roman" w:cs="Times New Roman"/>
          <w:b/>
          <w:sz w:val="24"/>
          <w:szCs w:val="24"/>
        </w:rPr>
      </w:pPr>
      <w:r w:rsidRPr="00814495">
        <w:rPr>
          <w:rFonts w:ascii="Times New Roman" w:eastAsia="Calibri" w:hAnsi="Times New Roman" w:cs="Times New Roman"/>
          <w:sz w:val="24"/>
          <w:szCs w:val="24"/>
        </w:rPr>
        <w:t xml:space="preserve"> - вид и размер наказания, назначенный по приговору суда. </w:t>
      </w: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2. </w:t>
      </w:r>
      <w:r w:rsidRPr="00814495">
        <w:rPr>
          <w:rFonts w:ascii="Times New Roman" w:eastAsia="Calibri" w:hAnsi="Times New Roman" w:cs="Times New Roman"/>
          <w:sz w:val="24"/>
          <w:szCs w:val="24"/>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814495">
        <w:rPr>
          <w:rFonts w:ascii="Times New Roman" w:eastAsia="Calibri" w:hAnsi="Times New Roman" w:cs="Times New Roman"/>
          <w:sz w:val="24"/>
          <w:szCs w:val="24"/>
          <w:vertAlign w:val="superscript"/>
        </w:rPr>
        <w:footnoteReference w:id="5"/>
      </w:r>
      <w:r w:rsidRPr="00814495">
        <w:rPr>
          <w:rFonts w:ascii="Times New Roman" w:eastAsia="Calibri" w:hAnsi="Times New Roman" w:cs="Times New Roman"/>
          <w:sz w:val="24"/>
          <w:szCs w:val="24"/>
        </w:rPr>
        <w:t>, сделайте группировку данных по следующим показателям:</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основная статья квалификации;</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возраст лица, признанного виновным в совершении преступления;</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вид и размер наказания, назначенный по приговору суда;</w:t>
      </w:r>
    </w:p>
    <w:p w:rsidR="00814495" w:rsidRPr="00814495" w:rsidRDefault="00814495" w:rsidP="00814495">
      <w:pPr>
        <w:spacing w:after="0" w:line="240" w:lineRule="auto"/>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 ! Особо обратите внимание на случаи т.н. «привилегированных» составов, описанных в гл. 16 УК РФ. </w:t>
      </w:r>
    </w:p>
    <w:p w:rsidR="00814495" w:rsidRP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rsidR="00814495" w:rsidRDefault="00814495" w:rsidP="00814495">
      <w:pPr>
        <w:spacing w:after="0" w:line="240" w:lineRule="auto"/>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D36277">
        <w:rPr>
          <w:rFonts w:ascii="Times New Roman" w:eastAsia="Calibri" w:hAnsi="Times New Roman" w:cs="Times New Roman"/>
          <w:b/>
          <w:sz w:val="24"/>
          <w:szCs w:val="24"/>
        </w:rPr>
        <w:t>3</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 xml:space="preserve">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  </w:t>
      </w:r>
    </w:p>
    <w:p w:rsidR="00D36277" w:rsidRPr="00814495" w:rsidRDefault="00D36277" w:rsidP="00D36277">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t xml:space="preserve">Задание </w:t>
      </w:r>
      <w:r>
        <w:rPr>
          <w:rFonts w:ascii="Times New Roman" w:eastAsia="Calibri" w:hAnsi="Times New Roman" w:cs="Times New Roman"/>
          <w:b/>
          <w:bCs/>
          <w:sz w:val="24"/>
          <w:szCs w:val="24"/>
        </w:rPr>
        <w:t>4</w:t>
      </w:r>
      <w:r w:rsidRPr="00E23499">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E23499">
        <w:rPr>
          <w:rFonts w:ascii="Times New Roman" w:eastAsia="Calibri" w:hAnsi="Times New Roman" w:cs="Times New Roman"/>
          <w:sz w:val="24"/>
          <w:szCs w:val="24"/>
        </w:rPr>
        <w:tab/>
      </w:r>
    </w:p>
    <w:p w:rsidR="00D36277" w:rsidRDefault="00D36277" w:rsidP="00814495">
      <w:pPr>
        <w:spacing w:after="0" w:line="240" w:lineRule="auto"/>
        <w:ind w:firstLine="708"/>
        <w:jc w:val="both"/>
        <w:rPr>
          <w:rFonts w:ascii="Times New Roman" w:eastAsia="Calibri" w:hAnsi="Times New Roman" w:cs="Times New Roman"/>
          <w:sz w:val="24"/>
          <w:szCs w:val="24"/>
        </w:rPr>
      </w:pPr>
    </w:p>
    <w:p w:rsidR="00D36277" w:rsidRPr="00814495" w:rsidRDefault="00D36277" w:rsidP="00814495">
      <w:pPr>
        <w:spacing w:after="0" w:line="240" w:lineRule="auto"/>
        <w:ind w:firstLine="708"/>
        <w:jc w:val="both"/>
        <w:rPr>
          <w:rFonts w:ascii="Times New Roman" w:eastAsia="Calibri" w:hAnsi="Times New Roman" w:cs="Times New Roman"/>
          <w:sz w:val="24"/>
          <w:szCs w:val="24"/>
        </w:rPr>
      </w:pPr>
    </w:p>
    <w:p w:rsidR="002A0F10" w:rsidRDefault="002A0F1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814495">
      <w:pPr>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МВД и иные правоохранительные органы</w:t>
      </w:r>
    </w:p>
    <w:p w:rsidR="00814495" w:rsidRPr="00814495" w:rsidRDefault="00814495" w:rsidP="00814495">
      <w:pPr>
        <w:spacing w:after="0"/>
        <w:rPr>
          <w:rFonts w:ascii="Times New Roman" w:eastAsia="Calibri" w:hAnsi="Times New Roman" w:cs="Times New Roman"/>
          <w:sz w:val="24"/>
          <w:szCs w:val="24"/>
        </w:rPr>
      </w:pPr>
    </w:p>
    <w:p w:rsidR="00814495" w:rsidRPr="00814495" w:rsidRDefault="00814495" w:rsidP="00814495">
      <w:pPr>
        <w:spacing w:after="0"/>
        <w:ind w:firstLine="357"/>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1. </w:t>
      </w:r>
      <w:r w:rsidRPr="00814495">
        <w:rPr>
          <w:rFonts w:ascii="Times New Roman" w:eastAsia="Calibri" w:hAnsi="Times New Roman" w:cs="Times New Roman"/>
          <w:sz w:val="24"/>
          <w:szCs w:val="24"/>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rsidR="00814495" w:rsidRPr="00814495" w:rsidRDefault="00814495" w:rsidP="00814495">
      <w:pPr>
        <w:spacing w:after="0"/>
        <w:ind w:firstLine="357"/>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2. </w:t>
      </w:r>
      <w:r w:rsidRPr="00814495">
        <w:rPr>
          <w:rFonts w:ascii="Times New Roman" w:eastAsia="Calibri" w:hAnsi="Times New Roman" w:cs="Times New Roman"/>
          <w:sz w:val="24"/>
          <w:szCs w:val="24"/>
        </w:rPr>
        <w:t>Найти статистические данные на сайте Судебного департамента РФ (</w:t>
      </w:r>
      <w:r w:rsidR="00FA7236" w:rsidRPr="00FA7236">
        <w:rPr>
          <w:rFonts w:ascii="Times New Roman" w:eastAsia="Calibri" w:hAnsi="Times New Roman" w:cs="Times New Roman"/>
          <w:sz w:val="24"/>
          <w:szCs w:val="24"/>
        </w:rPr>
        <w:fldChar w:fldCharType="begin"/>
      </w:r>
      <w:r w:rsidRPr="00814495">
        <w:rPr>
          <w:rFonts w:ascii="Times New Roman" w:eastAsia="Calibri" w:hAnsi="Times New Roman" w:cs="Times New Roman"/>
          <w:sz w:val="24"/>
          <w:szCs w:val="24"/>
        </w:rPr>
        <w:instrText xml:space="preserve"> HYPERLINK "http://www.cdep.ru/)</w:instrText>
      </w:r>
    </w:p>
    <w:p w:rsidR="00814495" w:rsidRPr="00814495" w:rsidRDefault="00814495" w:rsidP="00814495">
      <w:pPr>
        <w:numPr>
          <w:ilvl w:val="0"/>
          <w:numId w:val="13"/>
        </w:numPr>
        <w:spacing w:after="0" w:line="240" w:lineRule="auto"/>
        <w:ind w:left="0" w:firstLine="357"/>
        <w:contextualSpacing/>
        <w:jc w:val="both"/>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instrText xml:space="preserve">" </w:instrText>
      </w:r>
      <w:r w:rsidR="00FA7236" w:rsidRPr="00814495">
        <w:rPr>
          <w:rFonts w:ascii="Times New Roman" w:eastAsia="Times New Roman" w:hAnsi="Times New Roman" w:cs="Times New Roman"/>
          <w:sz w:val="24"/>
          <w:szCs w:val="24"/>
          <w:lang w:eastAsia="ru-RU"/>
        </w:rPr>
        <w:fldChar w:fldCharType="separate"/>
      </w:r>
      <w:proofErr w:type="gramStart"/>
      <w:r w:rsidRPr="00814495">
        <w:rPr>
          <w:rFonts w:ascii="Times New Roman" w:eastAsia="Times New Roman" w:hAnsi="Times New Roman" w:cs="Times New Roman"/>
          <w:color w:val="0000FF"/>
          <w:sz w:val="24"/>
          <w:szCs w:val="24"/>
          <w:u w:val="single"/>
          <w:lang w:eastAsia="ru-RU"/>
        </w:rPr>
        <w:t>www.cdep.ru/)</w:t>
      </w:r>
      <w:r w:rsidR="00FA7236" w:rsidRPr="00814495">
        <w:rPr>
          <w:rFonts w:ascii="Times New Roman" w:eastAsia="Times New Roman" w:hAnsi="Times New Roman" w:cs="Times New Roman"/>
          <w:sz w:val="24"/>
          <w:szCs w:val="24"/>
          <w:lang w:eastAsia="ru-RU"/>
        </w:rPr>
        <w:fldChar w:fldCharType="end"/>
      </w:r>
      <w:r w:rsidRPr="00814495">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w:t>
      </w:r>
      <w:proofErr w:type="gramEnd"/>
      <w:r w:rsidRPr="00814495">
        <w:rPr>
          <w:rFonts w:ascii="Times New Roman" w:eastAsia="Times New Roman" w:hAnsi="Times New Roman" w:cs="Times New Roman"/>
          <w:sz w:val="24"/>
          <w:szCs w:val="24"/>
          <w:lang w:eastAsia="ru-RU"/>
        </w:rPr>
        <w:t xml:space="preserve"> Результат оформите приложением к Отчёту о прохождении практики.</w:t>
      </w:r>
    </w:p>
    <w:p w:rsidR="00814495" w:rsidRPr="00814495" w:rsidRDefault="00814495" w:rsidP="00814495">
      <w:pPr>
        <w:spacing w:after="0"/>
        <w:ind w:firstLine="357"/>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D36277">
        <w:rPr>
          <w:rFonts w:ascii="Times New Roman" w:eastAsia="Calibri" w:hAnsi="Times New Roman" w:cs="Times New Roman"/>
          <w:b/>
          <w:sz w:val="24"/>
          <w:szCs w:val="24"/>
        </w:rPr>
        <w:t>3</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rsidR="00814495" w:rsidRDefault="00814495" w:rsidP="00814495">
      <w:pPr>
        <w:spacing w:after="0"/>
        <w:ind w:firstLine="357"/>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D36277">
        <w:rPr>
          <w:rFonts w:ascii="Times New Roman" w:eastAsia="Calibri" w:hAnsi="Times New Roman" w:cs="Times New Roman"/>
          <w:b/>
          <w:sz w:val="24"/>
          <w:szCs w:val="24"/>
        </w:rPr>
        <w:t>4</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rsidR="00D36277" w:rsidRPr="00814495" w:rsidRDefault="00D36277" w:rsidP="00D36277">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t>Задание 5</w:t>
      </w:r>
      <w:r w:rsidRPr="00E23499">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E23499">
        <w:rPr>
          <w:rFonts w:ascii="Times New Roman" w:eastAsia="Calibri" w:hAnsi="Times New Roman" w:cs="Times New Roman"/>
          <w:sz w:val="24"/>
          <w:szCs w:val="24"/>
        </w:rPr>
        <w:tab/>
      </w:r>
    </w:p>
    <w:p w:rsidR="00E23499" w:rsidRDefault="00E23499" w:rsidP="00814495">
      <w:pPr>
        <w:spacing w:after="0"/>
        <w:ind w:firstLine="357"/>
        <w:jc w:val="both"/>
        <w:rPr>
          <w:rFonts w:ascii="Times New Roman" w:eastAsia="Calibri" w:hAnsi="Times New Roman" w:cs="Times New Roman"/>
          <w:sz w:val="24"/>
          <w:szCs w:val="24"/>
        </w:rPr>
      </w:pPr>
    </w:p>
    <w:p w:rsidR="00E23499" w:rsidRPr="007F7CB9" w:rsidRDefault="00E23499" w:rsidP="00E23499">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E23499" w:rsidRPr="007F7CB9" w:rsidRDefault="00E23499" w:rsidP="00E23499">
      <w:pPr>
        <w:spacing w:after="0" w:line="240" w:lineRule="auto"/>
        <w:jc w:val="center"/>
        <w:rPr>
          <w:rFonts w:ascii="Times New Roman" w:eastAsia="Times New Roman" w:hAnsi="Times New Roman" w:cs="Times New Roman"/>
          <w:sz w:val="24"/>
          <w:szCs w:val="24"/>
          <w:lang w:eastAsia="ru-RU"/>
        </w:rPr>
      </w:pPr>
    </w:p>
    <w:p w:rsidR="00E23499" w:rsidRPr="007F7CB9" w:rsidRDefault="00E23499" w:rsidP="00E23499">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E23499" w:rsidRPr="007F7CB9" w:rsidRDefault="00E23499" w:rsidP="00E23499">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E23499" w:rsidRPr="007F7CB9" w:rsidRDefault="00E23499" w:rsidP="00E23499">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E23499" w:rsidRPr="007F7CB9" w:rsidRDefault="00E23499" w:rsidP="00E23499">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814495" w:rsidRPr="00814495" w:rsidRDefault="00814495" w:rsidP="00814495">
      <w:pPr>
        <w:jc w:val="center"/>
        <w:rPr>
          <w:rFonts w:ascii="Times New Roman" w:eastAsia="Calibri" w:hAnsi="Times New Roman" w:cs="Times New Roman"/>
          <w:b/>
          <w:sz w:val="24"/>
          <w:szCs w:val="24"/>
        </w:rPr>
      </w:pPr>
      <w:r w:rsidRPr="00814495">
        <w:rPr>
          <w:rFonts w:ascii="Times New Roman" w:eastAsia="Calibri" w:hAnsi="Times New Roman" w:cs="Times New Roman"/>
          <w:b/>
          <w:sz w:val="24"/>
          <w:szCs w:val="24"/>
        </w:rPr>
        <w:t>ПРИМЕРЫ ИНДИВИДУАЛЬНЫХ ЗАДАНИЙ</w:t>
      </w:r>
    </w:p>
    <w:p w:rsidR="00814495" w:rsidRPr="00814495" w:rsidRDefault="00814495" w:rsidP="00814495">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lang w:eastAsia="ru-RU"/>
        </w:rPr>
        <w:t>ДЛЯ ПРЕДДИПЛОМНОЙ  ПРАКТИКИ</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Направление подготовки 40.04.01 «Юриспруденция»</w:t>
      </w:r>
    </w:p>
    <w:p w:rsidR="00814495" w:rsidRPr="00814495" w:rsidRDefault="00814495" w:rsidP="00814495">
      <w:pPr>
        <w:spacing w:after="0" w:line="240" w:lineRule="auto"/>
        <w:jc w:val="center"/>
        <w:rPr>
          <w:rFonts w:ascii="Times New Roman" w:eastAsia="Calibri" w:hAnsi="Times New Roman" w:cs="Times New Roman"/>
          <w:sz w:val="24"/>
          <w:szCs w:val="24"/>
        </w:rPr>
      </w:pPr>
      <w:r w:rsidRPr="00814495">
        <w:rPr>
          <w:rFonts w:ascii="Times New Roman" w:eastAsia="Calibri" w:hAnsi="Times New Roman" w:cs="Times New Roman"/>
          <w:sz w:val="24"/>
          <w:szCs w:val="24"/>
        </w:rPr>
        <w:t>Магистерская программа: «Юрист в сфере уголовного судопроизводства»</w:t>
      </w:r>
    </w:p>
    <w:p w:rsidR="00814495" w:rsidRPr="00814495" w:rsidRDefault="00814495" w:rsidP="00814495">
      <w:pPr>
        <w:jc w:val="center"/>
        <w:rPr>
          <w:rFonts w:ascii="Times New Roman" w:eastAsia="Calibri" w:hAnsi="Times New Roman" w:cs="Times New Roman"/>
          <w:sz w:val="24"/>
          <w:szCs w:val="24"/>
        </w:rPr>
      </w:pPr>
    </w:p>
    <w:p w:rsidR="00814495" w:rsidRPr="00814495" w:rsidRDefault="00814495" w:rsidP="00814495">
      <w:pPr>
        <w:rPr>
          <w:rFonts w:ascii="Times New Roman" w:eastAsia="Calibri" w:hAnsi="Times New Roman" w:cs="Times New Roman"/>
          <w:sz w:val="24"/>
          <w:szCs w:val="24"/>
        </w:rPr>
      </w:pPr>
      <w:r w:rsidRPr="00814495">
        <w:rPr>
          <w:rFonts w:ascii="Times New Roman" w:eastAsia="Calibri" w:hAnsi="Times New Roman" w:cs="Times New Roman"/>
          <w:b/>
          <w:sz w:val="24"/>
          <w:szCs w:val="24"/>
        </w:rPr>
        <w:t>Организация прохождения практики</w:t>
      </w:r>
      <w:r w:rsidRPr="00814495">
        <w:rPr>
          <w:rFonts w:ascii="Times New Roman" w:eastAsia="Calibri" w:hAnsi="Times New Roman" w:cs="Times New Roman"/>
          <w:sz w:val="24"/>
          <w:szCs w:val="24"/>
        </w:rPr>
        <w:t xml:space="preserve">:  </w:t>
      </w:r>
      <w:r w:rsidR="00E23499">
        <w:rPr>
          <w:rFonts w:ascii="Times New Roman" w:eastAsia="Calibri" w:hAnsi="Times New Roman" w:cs="Times New Roman"/>
          <w:sz w:val="24"/>
          <w:szCs w:val="24"/>
        </w:rPr>
        <w:t xml:space="preserve">СЗФ </w:t>
      </w:r>
      <w:r w:rsidRPr="00814495">
        <w:rPr>
          <w:rFonts w:ascii="Times New Roman" w:eastAsia="Calibri" w:hAnsi="Times New Roman" w:cs="Times New Roman"/>
          <w:sz w:val="24"/>
          <w:szCs w:val="24"/>
        </w:rPr>
        <w:t>ФГБОУ ВО «</w:t>
      </w:r>
      <w:r w:rsidRPr="00814495">
        <w:rPr>
          <w:rFonts w:ascii="Times New Roman" w:eastAsia="Calibri" w:hAnsi="Times New Roman" w:cs="Times New Roman"/>
          <w:bCs/>
          <w:sz w:val="24"/>
          <w:szCs w:val="24"/>
        </w:rPr>
        <w:t>Российский государственный университет правосудия</w:t>
      </w:r>
      <w:r w:rsidRPr="00814495">
        <w:rPr>
          <w:rFonts w:ascii="Times New Roman" w:eastAsia="Calibri" w:hAnsi="Times New Roman" w:cs="Times New Roman"/>
          <w:sz w:val="24"/>
          <w:szCs w:val="24"/>
        </w:rPr>
        <w:t>»</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Задание 1.</w:t>
      </w:r>
      <w:r w:rsidRPr="00814495">
        <w:rPr>
          <w:rFonts w:ascii="Times New Roman" w:eastAsia="Calibri" w:hAnsi="Times New Roman" w:cs="Times New Roman"/>
          <w:sz w:val="24"/>
          <w:szCs w:val="24"/>
        </w:rPr>
        <w:tab/>
        <w:t>Используя данные ГАС «Правосудие», проведите анализ состоявшихся судебных приговоров</w:t>
      </w:r>
      <w:r w:rsidRPr="00814495">
        <w:rPr>
          <w:rFonts w:ascii="Times New Roman" w:eastAsia="Calibri" w:hAnsi="Times New Roman" w:cs="Times New Roman"/>
          <w:sz w:val="24"/>
          <w:szCs w:val="24"/>
          <w:vertAlign w:val="superscript"/>
        </w:rPr>
        <w:footnoteReference w:id="6"/>
      </w:r>
      <w:r w:rsidRPr="00814495">
        <w:rPr>
          <w:rFonts w:ascii="Times New Roman" w:eastAsia="Calibri" w:hAnsi="Times New Roman" w:cs="Times New Roman"/>
          <w:sz w:val="24"/>
          <w:szCs w:val="24"/>
        </w:rPr>
        <w:t xml:space="preserve"> по уголовным делам, относящимся к тематике </w:t>
      </w:r>
      <w:r w:rsidRPr="00814495">
        <w:rPr>
          <w:rFonts w:ascii="Times New Roman" w:eastAsia="Calibri" w:hAnsi="Times New Roman" w:cs="Times New Roman"/>
          <w:sz w:val="24"/>
          <w:szCs w:val="24"/>
        </w:rPr>
        <w:lastRenderedPageBreak/>
        <w:t xml:space="preserve">выпускной квалификационной работы. Полученные данные оформите в виде </w:t>
      </w:r>
      <w:proofErr w:type="spellStart"/>
      <w:r w:rsidRPr="00814495">
        <w:rPr>
          <w:rFonts w:ascii="Times New Roman" w:eastAsia="Calibri" w:hAnsi="Times New Roman" w:cs="Times New Roman"/>
          <w:sz w:val="24"/>
          <w:szCs w:val="24"/>
        </w:rPr>
        <w:t>справки-объективки</w:t>
      </w:r>
      <w:proofErr w:type="spellEnd"/>
      <w:r w:rsidRPr="00814495">
        <w:rPr>
          <w:rFonts w:ascii="Times New Roman" w:eastAsia="Calibri" w:hAnsi="Times New Roman" w:cs="Times New Roman"/>
          <w:sz w:val="24"/>
          <w:szCs w:val="24"/>
        </w:rPr>
        <w:t xml:space="preserve"> (объем не более 2-3 стр., формат А-4) и приложите к отчету о прохождении практики. </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E23499">
        <w:rPr>
          <w:rFonts w:ascii="Times New Roman" w:eastAsia="Calibri" w:hAnsi="Times New Roman" w:cs="Times New Roman"/>
          <w:b/>
          <w:sz w:val="24"/>
          <w:szCs w:val="24"/>
        </w:rPr>
        <w:t>2</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 xml:space="preserve">Изучите данные библиотечных фондов Университета, включая системы электронных базы данных. Получившийся список оформите в виде </w:t>
      </w:r>
      <w:proofErr w:type="spellStart"/>
      <w:r w:rsidRPr="00814495">
        <w:rPr>
          <w:rFonts w:ascii="Times New Roman" w:eastAsia="Calibri" w:hAnsi="Times New Roman" w:cs="Times New Roman"/>
          <w:sz w:val="24"/>
          <w:szCs w:val="24"/>
        </w:rPr>
        <w:t>справки-объективки</w:t>
      </w:r>
      <w:proofErr w:type="spellEnd"/>
      <w:r w:rsidRPr="00814495">
        <w:rPr>
          <w:rFonts w:ascii="Times New Roman" w:eastAsia="Calibri" w:hAnsi="Times New Roman" w:cs="Times New Roman"/>
          <w:sz w:val="24"/>
          <w:szCs w:val="24"/>
        </w:rPr>
        <w:t xml:space="preserve"> (объем не более 2-3 стр., формат А-4) и приложите к отчету о прохождении практики.</w:t>
      </w:r>
    </w:p>
    <w:p w:rsidR="00814495" w:rsidRPr="00814495" w:rsidRDefault="00814495" w:rsidP="00814495">
      <w:pPr>
        <w:ind w:firstLine="708"/>
        <w:jc w:val="both"/>
        <w:rPr>
          <w:rFonts w:ascii="Times New Roman" w:eastAsia="Calibri" w:hAnsi="Times New Roman" w:cs="Times New Roman"/>
          <w:sz w:val="24"/>
          <w:szCs w:val="24"/>
        </w:rPr>
      </w:pPr>
      <w:r w:rsidRPr="00814495">
        <w:rPr>
          <w:rFonts w:ascii="Times New Roman" w:eastAsia="Calibri" w:hAnsi="Times New Roman" w:cs="Times New Roman"/>
          <w:b/>
          <w:sz w:val="24"/>
          <w:szCs w:val="24"/>
        </w:rPr>
        <w:t xml:space="preserve">Задание </w:t>
      </w:r>
      <w:r w:rsidR="00E23499">
        <w:rPr>
          <w:rFonts w:ascii="Times New Roman" w:eastAsia="Calibri" w:hAnsi="Times New Roman" w:cs="Times New Roman"/>
          <w:b/>
          <w:sz w:val="24"/>
          <w:szCs w:val="24"/>
        </w:rPr>
        <w:t>3</w:t>
      </w:r>
      <w:r w:rsidRPr="00814495">
        <w:rPr>
          <w:rFonts w:ascii="Times New Roman" w:eastAsia="Calibri" w:hAnsi="Times New Roman" w:cs="Times New Roman"/>
          <w:b/>
          <w:sz w:val="24"/>
          <w:szCs w:val="24"/>
        </w:rPr>
        <w:t xml:space="preserve">. </w:t>
      </w:r>
      <w:r w:rsidRPr="00814495">
        <w:rPr>
          <w:rFonts w:ascii="Times New Roman" w:eastAsia="Calibri" w:hAnsi="Times New Roman" w:cs="Times New Roman"/>
          <w:sz w:val="24"/>
          <w:szCs w:val="24"/>
        </w:rPr>
        <w:t xml:space="preserve">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w:t>
      </w:r>
      <w:proofErr w:type="spellStart"/>
      <w:r w:rsidRPr="00814495">
        <w:rPr>
          <w:rFonts w:ascii="Times New Roman" w:eastAsia="Calibri" w:hAnsi="Times New Roman" w:cs="Times New Roman"/>
          <w:sz w:val="24"/>
          <w:szCs w:val="24"/>
        </w:rPr>
        <w:t>справки-объективки</w:t>
      </w:r>
      <w:proofErr w:type="spellEnd"/>
      <w:r w:rsidRPr="00814495">
        <w:rPr>
          <w:rFonts w:ascii="Times New Roman" w:eastAsia="Calibri" w:hAnsi="Times New Roman" w:cs="Times New Roman"/>
          <w:sz w:val="24"/>
          <w:szCs w:val="24"/>
        </w:rPr>
        <w:t xml:space="preserve"> (объем не более 2-3 стр., формат А-4) и приложите к отчету о прохождении практики.</w:t>
      </w:r>
    </w:p>
    <w:p w:rsidR="00D36277" w:rsidRPr="00814495" w:rsidRDefault="00D36277" w:rsidP="00D36277">
      <w:pPr>
        <w:ind w:firstLine="708"/>
        <w:jc w:val="both"/>
        <w:rPr>
          <w:rFonts w:ascii="Times New Roman" w:eastAsia="Calibri" w:hAnsi="Times New Roman" w:cs="Times New Roman"/>
          <w:sz w:val="24"/>
          <w:szCs w:val="24"/>
        </w:rPr>
      </w:pPr>
      <w:r w:rsidRPr="00E23499">
        <w:rPr>
          <w:rFonts w:ascii="Times New Roman" w:eastAsia="Calibri" w:hAnsi="Times New Roman" w:cs="Times New Roman"/>
          <w:b/>
          <w:bCs/>
          <w:sz w:val="24"/>
          <w:szCs w:val="24"/>
        </w:rPr>
        <w:t xml:space="preserve">Задание </w:t>
      </w:r>
      <w:r>
        <w:rPr>
          <w:rFonts w:ascii="Times New Roman" w:eastAsia="Calibri" w:hAnsi="Times New Roman" w:cs="Times New Roman"/>
          <w:b/>
          <w:bCs/>
          <w:sz w:val="24"/>
          <w:szCs w:val="24"/>
        </w:rPr>
        <w:t>4</w:t>
      </w:r>
      <w:r w:rsidRPr="00E23499">
        <w:rPr>
          <w:rFonts w:ascii="Times New Roman" w:eastAsia="Calibri" w:hAnsi="Times New Roman" w:cs="Times New Roman"/>
          <w:sz w:val="24"/>
          <w:szCs w:val="24"/>
        </w:rPr>
        <w:t>:  Представьте первый вариант вашей выпускной квалификационной работы, результат оформите приложением  к Отчёту о прохождении практики.</w:t>
      </w:r>
      <w:r w:rsidRPr="00E23499">
        <w:rPr>
          <w:rFonts w:ascii="Times New Roman" w:eastAsia="Calibri" w:hAnsi="Times New Roman" w:cs="Times New Roman"/>
          <w:sz w:val="24"/>
          <w:szCs w:val="24"/>
        </w:rPr>
        <w:tab/>
      </w:r>
    </w:p>
    <w:p w:rsidR="00814495" w:rsidRPr="00814495" w:rsidRDefault="00814495" w:rsidP="00814495">
      <w:pPr>
        <w:spacing w:after="0" w:line="240" w:lineRule="auto"/>
        <w:jc w:val="both"/>
        <w:rPr>
          <w:rFonts w:ascii="Times New Roman" w:eastAsia="Calibri" w:hAnsi="Times New Roman" w:cs="Times New Roman"/>
          <w:sz w:val="24"/>
          <w:szCs w:val="24"/>
        </w:rPr>
      </w:pPr>
    </w:p>
    <w:p w:rsid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Перечень форм работы в период прохождения производственной практики (преддипломной) для магистрантов второго года обучения может быть конкретизирован и дополнен с учетом специфики тематики магистерской диссертации.</w:t>
      </w:r>
    </w:p>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tbl>
      <w:tblPr>
        <w:tblW w:w="52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6912"/>
        <w:gridCol w:w="2467"/>
      </w:tblGrid>
      <w:tr w:rsidR="00BF7E30" w:rsidRPr="00790FC6" w:rsidTr="00C2543B">
        <w:tc>
          <w:tcPr>
            <w:tcW w:w="366" w:type="pct"/>
            <w:tcBorders>
              <w:top w:val="single" w:sz="4" w:space="0" w:color="auto"/>
              <w:left w:val="single" w:sz="4" w:space="0" w:color="auto"/>
              <w:bottom w:val="single" w:sz="4" w:space="0" w:color="auto"/>
              <w:right w:val="single" w:sz="4" w:space="0" w:color="auto"/>
            </w:tcBorders>
            <w:vAlign w:val="center"/>
            <w:hideMark/>
          </w:tcPr>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b/>
                <w:bCs/>
                <w:sz w:val="24"/>
                <w:szCs w:val="24"/>
              </w:rPr>
            </w:pPr>
            <w:r w:rsidRPr="00790FC6">
              <w:rPr>
                <w:rFonts w:ascii="Times New Roman" w:eastAsia="Times New Roman" w:hAnsi="Times New Roman" w:cs="Times New Roman"/>
                <w:b/>
                <w:bCs/>
                <w:sz w:val="24"/>
                <w:szCs w:val="24"/>
              </w:rPr>
              <w:t>№</w:t>
            </w:r>
          </w:p>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b/>
                <w:bCs/>
                <w:sz w:val="24"/>
                <w:szCs w:val="24"/>
              </w:rPr>
            </w:pPr>
            <w:r w:rsidRPr="00790FC6">
              <w:rPr>
                <w:rFonts w:ascii="Times New Roman" w:eastAsia="Times New Roman" w:hAnsi="Times New Roman" w:cs="Times New Roman"/>
                <w:b/>
                <w:bCs/>
                <w:sz w:val="24"/>
                <w:szCs w:val="24"/>
              </w:rPr>
              <w:t>п/п</w:t>
            </w:r>
          </w:p>
        </w:tc>
        <w:tc>
          <w:tcPr>
            <w:tcW w:w="3415" w:type="pct"/>
            <w:shd w:val="clear" w:color="auto" w:fill="auto"/>
          </w:tcPr>
          <w:p w:rsidR="00BF7E30" w:rsidRPr="00BF7E30" w:rsidRDefault="00BF7E30" w:rsidP="00BF7E30">
            <w:pPr>
              <w:tabs>
                <w:tab w:val="left" w:pos="1134"/>
              </w:tabs>
              <w:autoSpaceDE w:val="0"/>
              <w:autoSpaceDN w:val="0"/>
              <w:adjustRightInd w:val="0"/>
              <w:jc w:val="both"/>
              <w:textAlignment w:val="baseline"/>
              <w:rPr>
                <w:rFonts w:ascii="Times New Roman" w:hAnsi="Times New Roman" w:cs="Times New Roman"/>
                <w:b/>
                <w:i/>
                <w:sz w:val="24"/>
                <w:szCs w:val="24"/>
              </w:rPr>
            </w:pPr>
            <w:r w:rsidRPr="00BF7E30">
              <w:rPr>
                <w:rFonts w:ascii="Times New Roman" w:hAnsi="Times New Roman" w:cs="Times New Roman"/>
                <w:b/>
                <w:i/>
                <w:sz w:val="24"/>
                <w:szCs w:val="24"/>
              </w:rPr>
              <w:t>Индивидуальное задание, раскрывающее содержание практики</w:t>
            </w:r>
          </w:p>
        </w:tc>
        <w:tc>
          <w:tcPr>
            <w:tcW w:w="1219" w:type="pct"/>
            <w:shd w:val="clear" w:color="auto" w:fill="auto"/>
            <w:hideMark/>
          </w:tcPr>
          <w:p w:rsidR="00BF7E30" w:rsidRPr="00BF7E30" w:rsidRDefault="00BF7E30" w:rsidP="00BF7E30">
            <w:pPr>
              <w:tabs>
                <w:tab w:val="left" w:pos="1134"/>
              </w:tabs>
              <w:autoSpaceDE w:val="0"/>
              <w:autoSpaceDN w:val="0"/>
              <w:adjustRightInd w:val="0"/>
              <w:jc w:val="both"/>
              <w:textAlignment w:val="baseline"/>
              <w:rPr>
                <w:rFonts w:ascii="Times New Roman" w:hAnsi="Times New Roman" w:cs="Times New Roman"/>
                <w:b/>
                <w:i/>
                <w:sz w:val="24"/>
                <w:szCs w:val="24"/>
              </w:rPr>
            </w:pPr>
            <w:r w:rsidRPr="00BF7E30">
              <w:rPr>
                <w:rFonts w:ascii="Times New Roman" w:hAnsi="Times New Roman" w:cs="Times New Roman"/>
                <w:b/>
                <w:i/>
                <w:sz w:val="24"/>
                <w:szCs w:val="24"/>
              </w:rPr>
              <w:t>Планируемые результаты</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hideMark/>
          </w:tcPr>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сбор и обобщение статистических и аналитических данных по теме диссертационного исследования</w:t>
            </w:r>
          </w:p>
        </w:tc>
        <w:tc>
          <w:tcPr>
            <w:tcW w:w="1219" w:type="pct"/>
            <w:tcBorders>
              <w:top w:val="single" w:sz="4" w:space="0" w:color="auto"/>
              <w:left w:val="single" w:sz="4" w:space="0" w:color="auto"/>
              <w:bottom w:val="single" w:sz="4" w:space="0" w:color="auto"/>
              <w:right w:val="single" w:sz="4" w:space="0" w:color="auto"/>
            </w:tcBorders>
            <w:hideMark/>
          </w:tcPr>
          <w:p w:rsidR="00BF7E30" w:rsidRPr="00790FC6"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 xml:space="preserve">ПК-2-ПК-8, ПК-10, </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tcPr>
          <w:p w:rsidR="00BF7E30"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tabs>
                <w:tab w:val="left" w:pos="0"/>
              </w:tabs>
              <w:suppressAutoHyphens/>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выявление актуальных проблем в области теории и практики по направлению диссертационного исследования</w:t>
            </w:r>
          </w:p>
        </w:tc>
        <w:tc>
          <w:tcPr>
            <w:tcW w:w="1219" w:type="pct"/>
            <w:tcBorders>
              <w:top w:val="single" w:sz="4" w:space="0" w:color="auto"/>
              <w:left w:val="single" w:sz="4" w:space="0" w:color="auto"/>
              <w:bottom w:val="single" w:sz="4" w:space="0" w:color="auto"/>
              <w:right w:val="single" w:sz="4" w:space="0" w:color="auto"/>
            </w:tcBorders>
          </w:tcPr>
          <w:p w:rsidR="00BF7E30" w:rsidRPr="00F8613E"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 xml:space="preserve">ПК-2-ПК-8, ПК-10, </w:t>
            </w:r>
          </w:p>
        </w:tc>
      </w:tr>
      <w:tr w:rsidR="00BF7E30" w:rsidRPr="00F8613E" w:rsidTr="00C2543B">
        <w:tc>
          <w:tcPr>
            <w:tcW w:w="366" w:type="pct"/>
            <w:tcBorders>
              <w:top w:val="single" w:sz="4" w:space="0" w:color="auto"/>
              <w:left w:val="single" w:sz="4" w:space="0" w:color="auto"/>
              <w:bottom w:val="single" w:sz="4" w:space="0" w:color="auto"/>
              <w:right w:val="single" w:sz="4" w:space="0" w:color="auto"/>
            </w:tcBorders>
          </w:tcPr>
          <w:p w:rsidR="00BF7E30"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15" w:type="pct"/>
            <w:tcBorders>
              <w:top w:val="single" w:sz="4" w:space="0" w:color="auto"/>
              <w:left w:val="single" w:sz="4" w:space="0" w:color="auto"/>
              <w:bottom w:val="single" w:sz="4" w:space="0" w:color="auto"/>
              <w:right w:val="single" w:sz="4" w:space="0" w:color="auto"/>
            </w:tcBorders>
          </w:tcPr>
          <w:p w:rsidR="00C2543B" w:rsidRPr="0010648B" w:rsidRDefault="00C2543B" w:rsidP="00C2543B">
            <w:pPr>
              <w:spacing w:after="0" w:line="240" w:lineRule="auto"/>
              <w:ind w:hanging="25"/>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рекомендации для заключительной части выпускной</w:t>
            </w:r>
          </w:p>
          <w:p w:rsidR="00BF7E30" w:rsidRPr="00F8613E" w:rsidRDefault="00C2543B" w:rsidP="00C2543B">
            <w:pPr>
              <w:tabs>
                <w:tab w:val="left" w:pos="0"/>
              </w:tabs>
              <w:suppressAutoHyphens/>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квалификационной работы (магистерской диссертации) по устранению или минимизации выявленных проблем (рекомендации должны быть обоснованными, т. е. сопровождаться ссылками на соответствующие нормативно-правовые акты или авторитетное мнение специалистов, исследователей и т. п.);</w:t>
            </w:r>
          </w:p>
        </w:tc>
        <w:tc>
          <w:tcPr>
            <w:tcW w:w="1219" w:type="pct"/>
            <w:tcBorders>
              <w:top w:val="single" w:sz="4" w:space="0" w:color="auto"/>
              <w:left w:val="single" w:sz="4" w:space="0" w:color="auto"/>
              <w:bottom w:val="single" w:sz="4" w:space="0" w:color="auto"/>
              <w:right w:val="single" w:sz="4" w:space="0" w:color="auto"/>
            </w:tcBorders>
          </w:tcPr>
          <w:p w:rsidR="00BF7E30" w:rsidRPr="00F8613E"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 xml:space="preserve">ПК-2-ПК-8, ПК-10, </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hideMark/>
          </w:tcPr>
          <w:p w:rsidR="00BF7E30" w:rsidRPr="00790FC6" w:rsidRDefault="00C2543B"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widowControl w:val="0"/>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завершение работы над магистерской диссертацией</w:t>
            </w:r>
          </w:p>
        </w:tc>
        <w:tc>
          <w:tcPr>
            <w:tcW w:w="1219" w:type="pct"/>
            <w:tcBorders>
              <w:top w:val="single" w:sz="4" w:space="0" w:color="auto"/>
              <w:left w:val="single" w:sz="4" w:space="0" w:color="auto"/>
              <w:bottom w:val="single" w:sz="4" w:space="0" w:color="auto"/>
              <w:right w:val="single" w:sz="4" w:space="0" w:color="auto"/>
            </w:tcBorders>
            <w:hideMark/>
          </w:tcPr>
          <w:p w:rsidR="00BF7E30" w:rsidRPr="00790FC6"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ПК-2-ПК-8, ПК-10</w:t>
            </w:r>
          </w:p>
        </w:tc>
      </w:tr>
    </w:tbl>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36277" w:rsidRDefault="00D36277"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36277" w:rsidRDefault="00D36277"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36277" w:rsidRDefault="00D36277"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36277" w:rsidRDefault="00D36277"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0648B" w:rsidRDefault="0010648B"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2A0F10" w:rsidRDefault="002A0F1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2A0F10" w:rsidRDefault="002A0F1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2A0F10" w:rsidRDefault="002A0F1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2A0F10" w:rsidRDefault="002A0F1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36277" w:rsidRPr="007F7CB9" w:rsidRDefault="00D36277" w:rsidP="00D36277">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lastRenderedPageBreak/>
        <w:t>ОБРАЗЕЦ</w:t>
      </w:r>
    </w:p>
    <w:p w:rsidR="00D36277" w:rsidRPr="007F7CB9" w:rsidRDefault="00D36277" w:rsidP="00D36277">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7F7CB9">
        <w:rPr>
          <w:rFonts w:ascii="Times New Roman" w:eastAsia="Times New Roman" w:hAnsi="Times New Roman" w:cs="Times New Roman"/>
          <w:bCs/>
          <w:i/>
          <w:sz w:val="28"/>
          <w:szCs w:val="28"/>
          <w:lang w:eastAsia="ru-RU"/>
        </w:rPr>
        <w:t xml:space="preserve">Бланк индивидуального задания </w:t>
      </w:r>
    </w:p>
    <w:p w:rsidR="00D36277" w:rsidRPr="007F7CB9" w:rsidRDefault="00D36277" w:rsidP="00D36277">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D36277" w:rsidRPr="007F7CB9" w:rsidRDefault="00D36277" w:rsidP="00D36277">
      <w:pPr>
        <w:spacing w:after="0" w:line="240" w:lineRule="auto"/>
        <w:jc w:val="center"/>
        <w:rPr>
          <w:rFonts w:ascii="Times New Roman" w:eastAsia="Times New Roman" w:hAnsi="Times New Roman" w:cs="Times New Roman"/>
          <w:sz w:val="24"/>
          <w:szCs w:val="24"/>
          <w:lang w:eastAsia="ru-RU"/>
        </w:rPr>
      </w:pPr>
    </w:p>
    <w:p w:rsidR="00D36277" w:rsidRPr="007F7CB9" w:rsidRDefault="00D36277" w:rsidP="00D36277">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D36277" w:rsidRPr="007F7CB9" w:rsidRDefault="00D36277" w:rsidP="00D36277">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D36277" w:rsidRPr="007F7CB9" w:rsidRDefault="00D36277" w:rsidP="00D36277">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D36277" w:rsidRPr="007F7CB9" w:rsidRDefault="00D36277" w:rsidP="00D36277">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36277" w:rsidRPr="007F7CB9" w:rsidRDefault="00D36277" w:rsidP="00D36277">
      <w:pPr>
        <w:widowControl w:val="0"/>
        <w:spacing w:after="0" w:line="240" w:lineRule="auto"/>
        <w:ind w:right="45"/>
        <w:rPr>
          <w:rFonts w:ascii="Times New Roman" w:eastAsia="Times New Roman" w:hAnsi="Times New Roman" w:cs="Times New Roman"/>
          <w:sz w:val="24"/>
          <w:szCs w:val="24"/>
          <w:lang w:eastAsia="ru-RU"/>
        </w:rPr>
      </w:pPr>
    </w:p>
    <w:p w:rsidR="00D36277" w:rsidRPr="007F7CB9" w:rsidRDefault="00D36277" w:rsidP="00D36277">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/уголовно-процессуального права</w:t>
      </w:r>
    </w:p>
    <w:p w:rsidR="00D36277" w:rsidRPr="007F7CB9" w:rsidRDefault="00D36277" w:rsidP="00D36277">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w:t>
      </w:r>
      <w:r>
        <w:rPr>
          <w:rFonts w:ascii="Times New Roman" w:eastAsia="Times New Roman" w:hAnsi="Times New Roman" w:cs="Times New Roman"/>
          <w:b/>
          <w:sz w:val="24"/>
          <w:szCs w:val="24"/>
          <w:lang w:eastAsia="ru-RU"/>
        </w:rPr>
        <w:t>4</w:t>
      </w:r>
      <w:r w:rsidRPr="007F7CB9">
        <w:rPr>
          <w:rFonts w:ascii="Times New Roman" w:eastAsia="Times New Roman" w:hAnsi="Times New Roman" w:cs="Times New Roman"/>
          <w:b/>
          <w:sz w:val="24"/>
          <w:szCs w:val="24"/>
          <w:lang w:eastAsia="ru-RU"/>
        </w:rPr>
        <w:t>.01</w:t>
      </w:r>
      <w:r w:rsidRPr="007F7CB9">
        <w:rPr>
          <w:rFonts w:ascii="Times New Roman" w:eastAsia="Times New Roman" w:hAnsi="Times New Roman" w:cs="Times New Roman"/>
          <w:b/>
          <w:sz w:val="24"/>
          <w:szCs w:val="24"/>
          <w:lang w:eastAsia="ru-RU"/>
        </w:rPr>
        <w:br/>
      </w:r>
    </w:p>
    <w:p w:rsidR="00D36277" w:rsidRPr="007F7CB9" w:rsidRDefault="00D36277" w:rsidP="00D36277">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ИНДИВИДУАЛЬНОЕ ЗАДАНИЕ</w:t>
      </w:r>
    </w:p>
    <w:p w:rsidR="00D36277" w:rsidRPr="007F7CB9" w:rsidRDefault="00D36277" w:rsidP="00D36277">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 преддипломную практику</w:t>
      </w: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w:t>
      </w:r>
      <w:r w:rsidRPr="0010648B">
        <w:rPr>
          <w:rFonts w:ascii="Times New Roman" w:eastAsia="Times New Roman" w:hAnsi="Times New Roman" w:cs="Times New Roman"/>
          <w:sz w:val="24"/>
          <w:szCs w:val="24"/>
          <w:u w:val="single"/>
          <w:lang w:eastAsia="ru-RU"/>
        </w:rPr>
        <w:t>Иванова Иван Ивановича</w:t>
      </w:r>
      <w:r w:rsidRPr="007F7CB9">
        <w:rPr>
          <w:rFonts w:ascii="Times New Roman" w:eastAsia="Times New Roman" w:hAnsi="Times New Roman" w:cs="Times New Roman"/>
          <w:sz w:val="24"/>
          <w:szCs w:val="24"/>
          <w:lang w:eastAsia="ru-RU"/>
        </w:rPr>
        <w:t>_____________________________________________</w:t>
      </w:r>
    </w:p>
    <w:p w:rsidR="00D36277" w:rsidRPr="007F7CB9" w:rsidRDefault="00D36277" w:rsidP="00D36277">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D36277" w:rsidRPr="007F7CB9" w:rsidRDefault="00D36277" w:rsidP="00D36277">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Место прохождения практики: </w:t>
      </w:r>
      <w:r w:rsidRPr="0010648B">
        <w:rPr>
          <w:rFonts w:ascii="Times New Roman" w:eastAsia="Times New Roman" w:hAnsi="Times New Roman" w:cs="Times New Roman"/>
          <w:sz w:val="24"/>
          <w:szCs w:val="24"/>
          <w:u w:val="single"/>
          <w:lang w:eastAsia="ru-RU"/>
        </w:rPr>
        <w:t>______</w:t>
      </w:r>
      <w:r w:rsidRPr="007F7CB9">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D36277" w:rsidRPr="007F7CB9" w:rsidRDefault="00D36277" w:rsidP="00D36277">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D36277" w:rsidRPr="007F7CB9" w:rsidRDefault="00D36277" w:rsidP="00D36277">
      <w:pPr>
        <w:spacing w:after="0" w:line="240" w:lineRule="auto"/>
        <w:jc w:val="center"/>
        <w:rPr>
          <w:rFonts w:ascii="Times New Roman" w:eastAsia="Times New Roman" w:hAnsi="Times New Roman" w:cs="Times New Roman"/>
          <w:sz w:val="16"/>
          <w:szCs w:val="16"/>
          <w:lang w:eastAsia="ru-RU"/>
        </w:rPr>
      </w:pP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D36277" w:rsidRPr="007F7CB9" w:rsidRDefault="00D36277" w:rsidP="00D36277">
      <w:pPr>
        <w:spacing w:after="0" w:line="240" w:lineRule="auto"/>
        <w:rPr>
          <w:rFonts w:ascii="Times New Roman" w:eastAsia="Times New Roman" w:hAnsi="Times New Roman" w:cs="Times New Roman"/>
          <w:sz w:val="24"/>
          <w:szCs w:val="24"/>
          <w:lang w:eastAsia="ru-RU"/>
        </w:rPr>
      </w:pPr>
    </w:p>
    <w:p w:rsidR="00D36277" w:rsidRPr="007F7CB9" w:rsidRDefault="00D36277" w:rsidP="00D36277">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D36277" w:rsidRPr="007F7CB9" w:rsidRDefault="00D36277" w:rsidP="00D36277">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Формируемые компетенции:ПК2, ПК3, ПК4, ПК5, ПК6, ПК7, ПК8, ПК10, ПК11</w:t>
      </w:r>
    </w:p>
    <w:p w:rsidR="00D36277" w:rsidRDefault="00D36277" w:rsidP="00D36277">
      <w:pPr>
        <w:tabs>
          <w:tab w:val="left" w:pos="284"/>
        </w:tabs>
        <w:spacing w:after="0" w:line="240" w:lineRule="auto"/>
        <w:ind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b/>
          <w:bCs/>
          <w:sz w:val="24"/>
          <w:szCs w:val="24"/>
        </w:rPr>
        <w:t>Задачи практики</w:t>
      </w:r>
      <w:r w:rsidRPr="00814495">
        <w:rPr>
          <w:rFonts w:ascii="Times New Roman" w:eastAsia="Times New Roman" w:hAnsi="Times New Roman" w:cs="Times New Roman"/>
          <w:sz w:val="24"/>
          <w:szCs w:val="24"/>
        </w:rPr>
        <w:t>:</w:t>
      </w:r>
    </w:p>
    <w:p w:rsidR="00D36277" w:rsidRPr="00814495" w:rsidRDefault="00D36277" w:rsidP="00D36277">
      <w:pPr>
        <w:numPr>
          <w:ilvl w:val="0"/>
          <w:numId w:val="1"/>
        </w:numPr>
        <w:tabs>
          <w:tab w:val="clear" w:pos="360"/>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нормативно-правовой основы, регламентирующей деятельность, структуру, объектов практики (далее – ОП);</w:t>
      </w:r>
    </w:p>
    <w:p w:rsidR="00D36277" w:rsidRPr="00814495" w:rsidRDefault="00D36277" w:rsidP="00D36277">
      <w:pPr>
        <w:numPr>
          <w:ilvl w:val="0"/>
          <w:numId w:val="1"/>
        </w:numPr>
        <w:tabs>
          <w:tab w:val="clear" w:pos="360"/>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814495">
        <w:rPr>
          <w:rFonts w:ascii="Times New Roman" w:eastAsia="Times New Roman" w:hAnsi="Times New Roman" w:cs="Times New Roman"/>
          <w:sz w:val="24"/>
          <w:szCs w:val="24"/>
        </w:rPr>
        <w:t>сбор статистического и аналитического материала для отчета по практике на базе ОП.</w:t>
      </w:r>
    </w:p>
    <w:p w:rsidR="00D36277" w:rsidRPr="00814495" w:rsidRDefault="00D36277" w:rsidP="00D36277">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Вопросы, подлежащие изучению: </w:t>
      </w:r>
    </w:p>
    <w:p w:rsidR="00D36277" w:rsidRPr="00814495" w:rsidRDefault="00D36277" w:rsidP="00D36277">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 xml:space="preserve"> проведение анализа нормативной правовой базы, регламентирующей деятельность ОП;</w:t>
      </w:r>
    </w:p>
    <w:p w:rsidR="00D36277" w:rsidRPr="00814495" w:rsidRDefault="00D36277" w:rsidP="00D36277">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изучение структуры ОП, в том числе его функций и полномочий;</w:t>
      </w:r>
    </w:p>
    <w:p w:rsidR="00D36277" w:rsidRPr="00814495" w:rsidRDefault="00D36277" w:rsidP="00D36277">
      <w:pPr>
        <w:numPr>
          <w:ilvl w:val="0"/>
          <w:numId w:val="2"/>
        </w:numPr>
        <w:tabs>
          <w:tab w:val="left" w:pos="284"/>
        </w:tabs>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на основе нормативно-правовой базы, регламентирующей деятельность организаций, дать анализ функционала и правоприменительной практики ОП;</w:t>
      </w:r>
    </w:p>
    <w:p w:rsidR="00D36277" w:rsidRPr="00814495" w:rsidRDefault="00D36277" w:rsidP="00D36277">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b/>
          <w:bCs/>
          <w:color w:val="000000"/>
          <w:sz w:val="24"/>
          <w:szCs w:val="24"/>
          <w:lang w:eastAsia="ru-RU"/>
        </w:rPr>
      </w:pPr>
      <w:r w:rsidRPr="00814495">
        <w:rPr>
          <w:rFonts w:ascii="Times New Roman" w:eastAsia="Times New Roman" w:hAnsi="Times New Roman" w:cs="Times New Roman"/>
          <w:b/>
          <w:bCs/>
          <w:color w:val="000000"/>
          <w:sz w:val="24"/>
          <w:szCs w:val="24"/>
          <w:lang w:eastAsia="ru-RU"/>
        </w:rPr>
        <w:t xml:space="preserve">Ожидаемые результаты практики: </w:t>
      </w:r>
    </w:p>
    <w:p w:rsidR="00D36277" w:rsidRPr="00814495" w:rsidRDefault="00D36277" w:rsidP="00D36277">
      <w:pPr>
        <w:widowControl w:val="0"/>
        <w:numPr>
          <w:ilvl w:val="0"/>
          <w:numId w:val="3"/>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rsidR="00D36277" w:rsidRPr="00814495" w:rsidRDefault="00D36277" w:rsidP="00D36277">
      <w:pPr>
        <w:widowControl w:val="0"/>
        <w:numPr>
          <w:ilvl w:val="0"/>
          <w:numId w:val="3"/>
        </w:numPr>
        <w:shd w:val="clear" w:color="auto" w:fill="FFFFFF"/>
        <w:tabs>
          <w:tab w:val="left" w:pos="284"/>
        </w:tabs>
        <w:autoSpaceDE w:val="0"/>
        <w:spacing w:after="0" w:line="240" w:lineRule="auto"/>
        <w:ind w:left="0" w:firstLine="709"/>
        <w:jc w:val="both"/>
        <w:rPr>
          <w:rFonts w:ascii="Times New Roman" w:eastAsia="Times New Roman" w:hAnsi="Times New Roman" w:cs="Times New Roman"/>
          <w:sz w:val="24"/>
          <w:szCs w:val="24"/>
        </w:rPr>
      </w:pPr>
      <w:r w:rsidRPr="00814495">
        <w:rPr>
          <w:rFonts w:ascii="Times New Roman" w:eastAsia="Times New Roman" w:hAnsi="Times New Roman" w:cs="Times New Roman"/>
          <w:sz w:val="24"/>
          <w:szCs w:val="24"/>
        </w:rPr>
        <w:t>публичная защита своих выводов и отчетов по практике.</w:t>
      </w:r>
    </w:p>
    <w:p w:rsidR="00D36277" w:rsidRDefault="00D36277" w:rsidP="00D3627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36277" w:rsidRDefault="00D36277" w:rsidP="00D3627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36277" w:rsidRDefault="00D36277" w:rsidP="00D36277">
      <w:pPr>
        <w:spacing w:before="100" w:beforeAutospacing="1" w:after="100" w:afterAutospacing="1" w:line="240" w:lineRule="auto"/>
        <w:jc w:val="right"/>
        <w:rPr>
          <w:rFonts w:ascii="Times New Roman" w:eastAsia="Times New Roman" w:hAnsi="Times New Roman" w:cs="Times New Roman"/>
          <w:bCs/>
          <w:i/>
          <w:sz w:val="28"/>
          <w:szCs w:val="28"/>
          <w:lang w:eastAsia="ru-RU"/>
        </w:rPr>
      </w:pPr>
    </w:p>
    <w:p w:rsidR="00D36277" w:rsidRPr="007F7CB9" w:rsidRDefault="00D36277" w:rsidP="00D36277">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lastRenderedPageBreak/>
        <w:t>О</w:t>
      </w:r>
      <w:r w:rsidRPr="007F7CB9">
        <w:rPr>
          <w:rFonts w:ascii="Times New Roman" w:eastAsia="Times New Roman" w:hAnsi="Times New Roman" w:cs="Times New Roman"/>
          <w:bCs/>
          <w:i/>
          <w:sz w:val="28"/>
          <w:szCs w:val="28"/>
          <w:lang w:eastAsia="ru-RU"/>
        </w:rPr>
        <w:t>боротная сторона бланка</w:t>
      </w:r>
    </w:p>
    <w:p w:rsidR="00D36277" w:rsidRPr="007F7CB9" w:rsidRDefault="00D36277" w:rsidP="00D36277">
      <w:pPr>
        <w:widowControl w:val="0"/>
        <w:spacing w:after="0" w:line="240" w:lineRule="auto"/>
        <w:ind w:right="45"/>
        <w:jc w:val="right"/>
        <w:rPr>
          <w:rFonts w:ascii="Times New Roman" w:eastAsia="Times New Roman" w:hAnsi="Times New Roman" w:cs="Times New Roman"/>
          <w:b/>
          <w:bCs/>
          <w:sz w:val="24"/>
          <w:szCs w:val="24"/>
          <w:lang w:eastAsia="ru-RU"/>
        </w:rPr>
      </w:pPr>
    </w:p>
    <w:p w:rsidR="00D36277" w:rsidRPr="007F7CB9" w:rsidRDefault="00D36277" w:rsidP="00D36277">
      <w:pPr>
        <w:widowControl w:val="0"/>
        <w:spacing w:after="0" w:line="240" w:lineRule="auto"/>
        <w:ind w:right="45"/>
        <w:jc w:val="center"/>
        <w:rPr>
          <w:rFonts w:ascii="Times New Roman" w:eastAsia="Times New Roman" w:hAnsi="Times New Roman" w:cs="Times New Roman"/>
          <w:b/>
          <w:bCs/>
          <w:sz w:val="24"/>
          <w:szCs w:val="24"/>
          <w:lang w:eastAsia="ru-RU"/>
        </w:rPr>
      </w:pPr>
    </w:p>
    <w:p w:rsidR="00D36277" w:rsidRPr="007F7CB9" w:rsidRDefault="00D36277" w:rsidP="00D36277">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D36277" w:rsidRPr="007F7CB9" w:rsidTr="0039109E">
        <w:tc>
          <w:tcPr>
            <w:tcW w:w="828"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D36277" w:rsidRPr="007F7CB9" w:rsidTr="0039109E">
        <w:tc>
          <w:tcPr>
            <w:tcW w:w="828"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D36277" w:rsidRPr="007F7CB9" w:rsidTr="0039109E">
        <w:tc>
          <w:tcPr>
            <w:tcW w:w="828"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D36277" w:rsidRPr="007F7CB9" w:rsidTr="0039109E">
        <w:tc>
          <w:tcPr>
            <w:tcW w:w="828"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D36277" w:rsidRPr="007F7CB9" w:rsidRDefault="00D36277" w:rsidP="0039109E">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D36277" w:rsidRPr="007F7CB9" w:rsidRDefault="00D36277" w:rsidP="00D36277">
      <w:pPr>
        <w:spacing w:after="0" w:line="240" w:lineRule="auto"/>
        <w:rPr>
          <w:rFonts w:ascii="Times New Roman" w:eastAsia="Times New Roman" w:hAnsi="Times New Roman" w:cs="Times New Roman"/>
          <w:sz w:val="24"/>
          <w:szCs w:val="24"/>
          <w:lang w:eastAsia="ru-RU"/>
        </w:rPr>
      </w:pP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D36277" w:rsidRPr="007F7CB9" w:rsidRDefault="00D36277" w:rsidP="00D36277">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профильной организации: ____________________       ________       _________________</w:t>
      </w:r>
    </w:p>
    <w:p w:rsidR="00D36277" w:rsidRPr="007F7CB9" w:rsidRDefault="00D36277" w:rsidP="00D36277">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(должность)                                      (подпись)                          (Ф.И.О.) </w:t>
      </w:r>
    </w:p>
    <w:p w:rsidR="00D36277" w:rsidRPr="007F7CB9" w:rsidRDefault="00D36277" w:rsidP="00D36277">
      <w:pPr>
        <w:spacing w:after="0" w:line="240" w:lineRule="auto"/>
        <w:ind w:left="2268"/>
        <w:rPr>
          <w:rFonts w:ascii="Times New Roman" w:eastAsia="Times New Roman" w:hAnsi="Times New Roman" w:cs="Times New Roman"/>
          <w:sz w:val="16"/>
          <w:szCs w:val="16"/>
          <w:lang w:eastAsia="ru-RU"/>
        </w:rPr>
      </w:pPr>
    </w:p>
    <w:p w:rsidR="00D36277" w:rsidRPr="007F7CB9" w:rsidRDefault="00D36277" w:rsidP="00D36277">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Задание принято к исполнению: _____________________  </w:t>
      </w:r>
      <w:r w:rsidR="002A0F10">
        <w:rPr>
          <w:rFonts w:ascii="Times New Roman" w:eastAsia="Times New Roman" w:hAnsi="Times New Roman" w:cs="Times New Roman"/>
          <w:sz w:val="24"/>
          <w:szCs w:val="24"/>
          <w:lang w:eastAsia="ru-RU"/>
        </w:rPr>
        <w:t xml:space="preserve">            «___» __________ 202</w:t>
      </w:r>
      <w:r w:rsidRPr="007F7CB9">
        <w:rPr>
          <w:rFonts w:ascii="Times New Roman" w:eastAsia="Times New Roman" w:hAnsi="Times New Roman" w:cs="Times New Roman"/>
          <w:sz w:val="24"/>
          <w:szCs w:val="24"/>
          <w:lang w:eastAsia="ru-RU"/>
        </w:rPr>
        <w:t>_ г.</w:t>
      </w:r>
    </w:p>
    <w:p w:rsidR="00D36277" w:rsidRPr="007F7CB9" w:rsidRDefault="00D36277" w:rsidP="00D36277">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D36277" w:rsidRPr="007F7CB9" w:rsidRDefault="00D36277" w:rsidP="00D36277">
      <w:pPr>
        <w:spacing w:after="0" w:line="240" w:lineRule="auto"/>
        <w:ind w:left="3686"/>
        <w:rPr>
          <w:rFonts w:ascii="Times New Roman" w:eastAsia="Times New Roman" w:hAnsi="Times New Roman" w:cs="Times New Roman"/>
          <w:sz w:val="16"/>
          <w:szCs w:val="16"/>
          <w:lang w:eastAsia="ru-RU"/>
        </w:rPr>
      </w:pPr>
    </w:p>
    <w:p w:rsidR="00D36277" w:rsidRPr="0010648B" w:rsidRDefault="00D36277" w:rsidP="00D36277">
      <w:pPr>
        <w:spacing w:after="0" w:line="240" w:lineRule="auto"/>
        <w:jc w:val="both"/>
        <w:rPr>
          <w:rFonts w:ascii="Times New Roman" w:eastAsia="Times New Roman" w:hAnsi="Times New Roman" w:cs="Times New Roman"/>
          <w:iCs/>
          <w:sz w:val="24"/>
          <w:szCs w:val="24"/>
          <w:lang w:eastAsia="ru-RU"/>
        </w:rPr>
      </w:pPr>
      <w:r w:rsidRPr="0010648B">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D36277" w:rsidRPr="007F7CB9" w:rsidRDefault="00D36277" w:rsidP="00D36277">
      <w:pPr>
        <w:spacing w:after="0" w:line="240" w:lineRule="auto"/>
        <w:rPr>
          <w:rFonts w:ascii="Times New Roman" w:eastAsia="Times New Roman" w:hAnsi="Times New Roman" w:cs="Times New Roman"/>
          <w:i/>
          <w:sz w:val="24"/>
          <w:szCs w:val="24"/>
          <w:lang w:eastAsia="ru-RU"/>
        </w:rPr>
      </w:pPr>
    </w:p>
    <w:p w:rsidR="00D36277" w:rsidRPr="007F7CB9" w:rsidRDefault="00D36277" w:rsidP="00D36277">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5E0F0C" w:rsidRDefault="005E0F0C" w:rsidP="00C2543B">
      <w:pPr>
        <w:spacing w:after="0" w:line="240" w:lineRule="auto"/>
        <w:rPr>
          <w:rFonts w:ascii="Times New Roman" w:eastAsia="Times New Roman" w:hAnsi="Times New Roman" w:cs="Times New Roman"/>
          <w:i/>
          <w:sz w:val="24"/>
          <w:szCs w:val="24"/>
          <w:lang w:eastAsia="ru-RU"/>
        </w:rPr>
      </w:pPr>
    </w:p>
    <w:p w:rsidR="005E0F0C" w:rsidRPr="005E0F0C" w:rsidRDefault="005E0F0C" w:rsidP="005E0F0C">
      <w:pPr>
        <w:spacing w:after="0" w:line="240" w:lineRule="auto"/>
        <w:jc w:val="center"/>
        <w:rPr>
          <w:rFonts w:ascii="Times New Roman" w:eastAsia="Times New Roman" w:hAnsi="Times New Roman" w:cs="Times New Roman"/>
          <w:b/>
          <w:bCs/>
          <w:iCs/>
          <w:sz w:val="24"/>
          <w:szCs w:val="24"/>
          <w:lang w:eastAsia="ru-RU"/>
        </w:rPr>
      </w:pPr>
      <w:r w:rsidRPr="005E0F0C">
        <w:rPr>
          <w:rFonts w:ascii="Times New Roman" w:eastAsia="Times New Roman" w:hAnsi="Times New Roman" w:cs="Times New Roman"/>
          <w:b/>
          <w:bCs/>
          <w:iCs/>
          <w:sz w:val="24"/>
          <w:szCs w:val="24"/>
          <w:lang w:eastAsia="ru-RU"/>
        </w:rPr>
        <w:t>Критерии оценки выполнения индивидуального задания</w:t>
      </w:r>
    </w:p>
    <w:p w:rsidR="00C2543B" w:rsidRDefault="00C2543B" w:rsidP="00C2543B">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C2543B" w:rsidRPr="00825EBF" w:rsidTr="00EA71B4">
        <w:tc>
          <w:tcPr>
            <w:tcW w:w="2713" w:type="dxa"/>
            <w:shd w:val="clear" w:color="auto" w:fill="auto"/>
          </w:tcPr>
          <w:p w:rsidR="00C2543B" w:rsidRPr="00825EBF" w:rsidRDefault="00C2543B" w:rsidP="00EA71B4">
            <w:pPr>
              <w:spacing w:after="0" w:line="24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C2543B" w:rsidRPr="00825EBF" w:rsidRDefault="00C2543B" w:rsidP="00EA71B4">
            <w:pPr>
              <w:spacing w:after="0" w:line="240" w:lineRule="auto"/>
              <w:ind w:firstLine="709"/>
              <w:jc w:val="center"/>
              <w:rPr>
                <w:rFonts w:ascii="Times New Roman" w:eastAsia="Times New Roman" w:hAnsi="Times New Roman" w:cs="Times New Roman"/>
                <w:b/>
                <w:i/>
                <w:sz w:val="24"/>
                <w:szCs w:val="24"/>
                <w:lang w:eastAsia="ru-RU"/>
              </w:rPr>
            </w:pPr>
            <w:r w:rsidRPr="00825EBF">
              <w:rPr>
                <w:rFonts w:ascii="Times New Roman" w:eastAsia="Times New Roman" w:hAnsi="Times New Roman" w:cs="Times New Roman"/>
                <w:b/>
                <w:i/>
                <w:sz w:val="24"/>
                <w:szCs w:val="24"/>
                <w:lang w:eastAsia="ru-RU"/>
              </w:rPr>
              <w:t>Содержание оценки</w:t>
            </w:r>
          </w:p>
        </w:tc>
      </w:tr>
      <w:tr w:rsidR="00C2543B" w:rsidRPr="00825EBF" w:rsidTr="00EA71B4">
        <w:tc>
          <w:tcPr>
            <w:tcW w:w="2713"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Отлично</w:t>
            </w:r>
          </w:p>
        </w:tc>
        <w:tc>
          <w:tcPr>
            <w:tcW w:w="6631"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 xml:space="preserve">Индивидуальное задание </w:t>
            </w:r>
            <w:r>
              <w:rPr>
                <w:rFonts w:ascii="Times New Roman" w:eastAsia="Times New Roman" w:hAnsi="Times New Roman" w:cs="Times New Roman"/>
                <w:sz w:val="24"/>
                <w:szCs w:val="24"/>
                <w:lang w:eastAsia="ru-RU"/>
              </w:rPr>
              <w:t xml:space="preserve">преддипломной практики </w:t>
            </w:r>
            <w:r w:rsidRPr="005724B3">
              <w:rPr>
                <w:rFonts w:ascii="Times New Roman" w:eastAsia="Times New Roman" w:hAnsi="Times New Roman" w:cs="Times New Roman"/>
                <w:sz w:val="24"/>
                <w:szCs w:val="24"/>
                <w:lang w:eastAsia="ru-RU"/>
              </w:rPr>
              <w:t xml:space="preserve">выполнено в полном объеме, </w:t>
            </w:r>
            <w:r>
              <w:rPr>
                <w:rFonts w:ascii="Times New Roman" w:eastAsia="Times New Roman" w:hAnsi="Times New Roman" w:cs="Times New Roman"/>
                <w:sz w:val="24"/>
                <w:szCs w:val="24"/>
                <w:lang w:eastAsia="ru-RU"/>
              </w:rPr>
              <w:t>студент</w:t>
            </w:r>
            <w:r w:rsidRPr="005724B3">
              <w:rPr>
                <w:rFonts w:ascii="Times New Roman" w:eastAsia="Times New Roman" w:hAnsi="Times New Roman" w:cs="Times New Roman"/>
                <w:sz w:val="24"/>
                <w:szCs w:val="24"/>
                <w:lang w:eastAsia="ru-RU"/>
              </w:rPr>
              <w:t xml:space="preserve"> проявил высокий уровень самостоятельности и творческий подход к его выполнению</w:t>
            </w:r>
            <w:r>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EA71B4">
        <w:tc>
          <w:tcPr>
            <w:tcW w:w="2713"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Хорошо</w:t>
            </w:r>
          </w:p>
        </w:tc>
        <w:tc>
          <w:tcPr>
            <w:tcW w:w="6631"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r w:rsidRPr="00D27C44">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EA71B4">
        <w:tc>
          <w:tcPr>
            <w:tcW w:w="2713"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Удовлетворительно</w:t>
            </w:r>
          </w:p>
        </w:tc>
        <w:tc>
          <w:tcPr>
            <w:tcW w:w="6631"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r w:rsidRPr="00D27C44">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EA71B4">
        <w:tc>
          <w:tcPr>
            <w:tcW w:w="2713"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Неудовлетворительно</w:t>
            </w:r>
          </w:p>
        </w:tc>
        <w:tc>
          <w:tcPr>
            <w:tcW w:w="6631" w:type="dxa"/>
            <w:shd w:val="clear" w:color="auto" w:fill="auto"/>
          </w:tcPr>
          <w:p w:rsidR="00C2543B" w:rsidRPr="00825EBF" w:rsidRDefault="00C2543B" w:rsidP="00EA71B4">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r>
              <w:rPr>
                <w:rFonts w:ascii="Times New Roman" w:eastAsia="Times New Roman" w:hAnsi="Times New Roman" w:cs="Times New Roman"/>
                <w:sz w:val="24"/>
                <w:szCs w:val="24"/>
                <w:lang w:eastAsia="ru-RU"/>
              </w:rPr>
              <w:t>; не допущен к защите магистерской диссертации</w:t>
            </w:r>
          </w:p>
        </w:tc>
      </w:tr>
    </w:tbl>
    <w:p w:rsidR="00C2543B" w:rsidRPr="007F7CB9" w:rsidRDefault="00C2543B" w:rsidP="00C2543B">
      <w:pPr>
        <w:spacing w:after="0" w:line="240" w:lineRule="auto"/>
        <w:rPr>
          <w:rFonts w:ascii="Times New Roman" w:eastAsia="Times New Roman" w:hAnsi="Times New Roman" w:cs="Times New Roman"/>
          <w:i/>
          <w:sz w:val="24"/>
          <w:szCs w:val="24"/>
          <w:lang w:eastAsia="ru-RU"/>
        </w:rPr>
      </w:pPr>
    </w:p>
    <w:p w:rsidR="00DF6C8D" w:rsidRDefault="00DF6C8D"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5E0F0C" w:rsidRP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5. </w:t>
      </w:r>
      <w:r w:rsidR="008B3336">
        <w:rPr>
          <w:rFonts w:ascii="Times New Roman" w:eastAsia="Times New Roman" w:hAnsi="Times New Roman" w:cs="Times New Roman"/>
          <w:b/>
          <w:color w:val="000000"/>
          <w:spacing w:val="-2"/>
          <w:sz w:val="28"/>
          <w:szCs w:val="28"/>
          <w:lang w:eastAsia="ru-RU"/>
        </w:rPr>
        <w:t>Перечень документов, прилагаемых к отчету о практике</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5E0F0C">
        <w:rPr>
          <w:rFonts w:ascii="Times New Roman" w:eastAsia="Times New Roman" w:hAnsi="Times New Roman" w:cs="Times New Roman"/>
          <w:bCs/>
          <w:color w:val="000000"/>
          <w:spacing w:val="-2"/>
          <w:sz w:val="28"/>
          <w:szCs w:val="28"/>
          <w:lang w:eastAsia="ru-RU"/>
        </w:rPr>
        <w:t>По</w:t>
      </w:r>
      <w:r>
        <w:rPr>
          <w:rFonts w:ascii="Times New Roman" w:eastAsia="Times New Roman" w:hAnsi="Times New Roman" w:cs="Times New Roman"/>
          <w:bCs/>
          <w:color w:val="000000"/>
          <w:spacing w:val="-2"/>
          <w:sz w:val="28"/>
          <w:szCs w:val="28"/>
          <w:lang w:eastAsia="ru-RU"/>
        </w:rPr>
        <w:t xml:space="preserve"> итогам производственной (преддипломной) практики должны быть </w:t>
      </w:r>
      <w:r>
        <w:rPr>
          <w:rFonts w:ascii="Times New Roman" w:eastAsia="Times New Roman" w:hAnsi="Times New Roman" w:cs="Times New Roman"/>
          <w:bCs/>
          <w:color w:val="000000"/>
          <w:spacing w:val="-2"/>
          <w:sz w:val="28"/>
          <w:szCs w:val="28"/>
          <w:lang w:eastAsia="ru-RU"/>
        </w:rPr>
        <w:lastRenderedPageBreak/>
        <w:t>представлены:</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 </w:t>
      </w:r>
      <w:r w:rsidRPr="005E0F0C">
        <w:rPr>
          <w:rFonts w:ascii="Times New Roman" w:eastAsia="Times New Roman" w:hAnsi="Times New Roman" w:cs="Times New Roman"/>
          <w:bCs/>
          <w:color w:val="000000"/>
          <w:spacing w:val="-2"/>
          <w:sz w:val="28"/>
          <w:szCs w:val="28"/>
          <w:lang w:eastAsia="ru-RU"/>
        </w:rPr>
        <w:t>ксерокопии проектов документов, составленных магистрантами,</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 </w:t>
      </w:r>
      <w:r w:rsidRPr="005E0F0C">
        <w:rPr>
          <w:rFonts w:ascii="Times New Roman" w:eastAsia="Times New Roman" w:hAnsi="Times New Roman" w:cs="Times New Roman"/>
          <w:bCs/>
          <w:color w:val="000000"/>
          <w:spacing w:val="-2"/>
          <w:sz w:val="28"/>
          <w:szCs w:val="28"/>
          <w:lang w:eastAsia="ru-RU"/>
        </w:rPr>
        <w:t>информация о проведенной научно-исследовательской работе (количество изученных уголовных дел, данные статистики и т. п.)</w:t>
      </w:r>
      <w:r w:rsidR="00BC0E70" w:rsidRPr="00BC0E70">
        <w:rPr>
          <w:rFonts w:ascii="Times New Roman" w:eastAsia="Times New Roman" w:hAnsi="Times New Roman" w:cs="Times New Roman"/>
          <w:bCs/>
          <w:color w:val="000000"/>
          <w:spacing w:val="-2"/>
          <w:sz w:val="28"/>
          <w:szCs w:val="28"/>
          <w:lang w:eastAsia="ru-RU"/>
        </w:rPr>
        <w:t>с учетом специфики тематики магистерской диссертации</w:t>
      </w:r>
      <w:r>
        <w:rPr>
          <w:rFonts w:ascii="Times New Roman" w:eastAsia="Times New Roman" w:hAnsi="Times New Roman" w:cs="Times New Roman"/>
          <w:bCs/>
          <w:color w:val="000000"/>
          <w:spacing w:val="-2"/>
          <w:sz w:val="28"/>
          <w:szCs w:val="28"/>
          <w:lang w:eastAsia="ru-RU"/>
        </w:rPr>
        <w:t>;</w:t>
      </w:r>
    </w:p>
    <w:p w:rsidR="00BC0E70" w:rsidRDefault="005E0F0C"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первый вариант магистерской диссертации</w:t>
      </w:r>
      <w:r w:rsidR="00BC0E70">
        <w:rPr>
          <w:rFonts w:ascii="Times New Roman" w:eastAsia="Times New Roman" w:hAnsi="Times New Roman" w:cs="Times New Roman"/>
          <w:bCs/>
          <w:color w:val="000000"/>
          <w:spacing w:val="-2"/>
          <w:sz w:val="28"/>
          <w:szCs w:val="28"/>
          <w:lang w:eastAsia="ru-RU"/>
        </w:rPr>
        <w:t>, который должен соответствовать следующим требованиям: м</w:t>
      </w:r>
      <w:r w:rsidR="00BC0E70" w:rsidRPr="00BC0E70">
        <w:rPr>
          <w:rFonts w:ascii="Times New Roman" w:eastAsia="Times New Roman" w:hAnsi="Times New Roman" w:cs="Times New Roman"/>
          <w:bCs/>
          <w:color w:val="000000"/>
          <w:spacing w:val="-2"/>
          <w:sz w:val="28"/>
          <w:szCs w:val="28"/>
          <w:lang w:eastAsia="ru-RU"/>
        </w:rPr>
        <w:t xml:space="preserve">агистерская диссертация должна содержать: титульный лист, оглавление, введение, основную часть (с правильным оформлением библиографических ссылок и приложений), заключение, библиографию (список нормативных правовых актов и литературы), а также в случае необходимости – приложения. Работа должна быть представлена в печатном виде, </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Объем выпускной квалификационной работы 80-100 страниц машинописного текста с заданными параметрами:</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xml:space="preserve">В редакторе </w:t>
      </w:r>
      <w:proofErr w:type="spellStart"/>
      <w:r w:rsidRPr="00BC0E70">
        <w:rPr>
          <w:rFonts w:ascii="Times New Roman" w:eastAsia="Times New Roman" w:hAnsi="Times New Roman" w:cs="Times New Roman"/>
          <w:bCs/>
          <w:color w:val="000000"/>
          <w:spacing w:val="-2"/>
          <w:sz w:val="28"/>
          <w:szCs w:val="28"/>
          <w:lang w:eastAsia="ru-RU"/>
        </w:rPr>
        <w:t>Microsoft</w:t>
      </w:r>
      <w:proofErr w:type="spellEnd"/>
      <w:r w:rsidRPr="00BC0E70">
        <w:rPr>
          <w:rFonts w:ascii="Times New Roman" w:eastAsia="Times New Roman" w:hAnsi="Times New Roman" w:cs="Times New Roman"/>
          <w:bCs/>
          <w:color w:val="000000"/>
          <w:spacing w:val="-2"/>
          <w:sz w:val="28"/>
          <w:szCs w:val="28"/>
          <w:lang w:eastAsia="ru-RU"/>
        </w:rPr>
        <w:t xml:space="preserve"> </w:t>
      </w:r>
      <w:proofErr w:type="spellStart"/>
      <w:r w:rsidRPr="00BC0E70">
        <w:rPr>
          <w:rFonts w:ascii="Times New Roman" w:eastAsia="Times New Roman" w:hAnsi="Times New Roman" w:cs="Times New Roman"/>
          <w:bCs/>
          <w:color w:val="000000"/>
          <w:spacing w:val="-2"/>
          <w:sz w:val="28"/>
          <w:szCs w:val="28"/>
          <w:lang w:eastAsia="ru-RU"/>
        </w:rPr>
        <w:t>Word</w:t>
      </w:r>
      <w:proofErr w:type="spellEnd"/>
      <w:r w:rsidRPr="00BC0E70">
        <w:rPr>
          <w:rFonts w:ascii="Times New Roman" w:eastAsia="Times New Roman" w:hAnsi="Times New Roman" w:cs="Times New Roman"/>
          <w:bCs/>
          <w:color w:val="000000"/>
          <w:spacing w:val="-2"/>
          <w:sz w:val="28"/>
          <w:szCs w:val="28"/>
          <w:lang w:eastAsia="ru-RU"/>
        </w:rPr>
        <w:t xml:space="preserve"> задаются следующие параметры страницы: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верхнее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нижнее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левое поле - 25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правое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Для компьютерного набора текста должны использоваться следующие параметры: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размер шрифта -14;</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xml:space="preserve">- гарнитура шрифта – </w:t>
      </w:r>
      <w:proofErr w:type="spellStart"/>
      <w:r w:rsidRPr="00BC0E70">
        <w:rPr>
          <w:rFonts w:ascii="Times New Roman" w:eastAsia="Times New Roman" w:hAnsi="Times New Roman" w:cs="Times New Roman"/>
          <w:bCs/>
          <w:color w:val="000000"/>
          <w:spacing w:val="-2"/>
          <w:sz w:val="28"/>
          <w:szCs w:val="28"/>
          <w:lang w:eastAsia="ru-RU"/>
        </w:rPr>
        <w:t>TimesNewRoman</w:t>
      </w:r>
      <w:proofErr w:type="spellEnd"/>
      <w:r w:rsidRPr="00BC0E70">
        <w:rPr>
          <w:rFonts w:ascii="Times New Roman" w:eastAsia="Times New Roman" w:hAnsi="Times New Roman" w:cs="Times New Roman"/>
          <w:bCs/>
          <w:color w:val="000000"/>
          <w:spacing w:val="-2"/>
          <w:sz w:val="28"/>
          <w:szCs w:val="28"/>
          <w:lang w:eastAsia="ru-RU"/>
        </w:rPr>
        <w:t>;</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межстрочный интервал - полуторный;</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абзацный отступ - 1,25 см;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выравнивание текста - по ширине страницы.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Заголовки «Оглавление», «Введение», «Заключение», «Библиография», «Приложения» печатаются на новой странице прописными буквами жирным шрифтом, без подчеркиваний, в кавычки не заключаются и помещаются в центре страницы. Точка в конце любого из указанных заголовков не ставится.</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Введение, заключение, каждая глава работы начинаются с новой страницы, а параграфы с абзацного отступа.</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Наименования глав и параграфов записываются с абзацного отступа, первая буква должна быть заглавной.</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Точка в конце заголовков глав и параграфов не ставится. Перенос слов в заголовках не допускается.</w:t>
      </w:r>
    </w:p>
    <w:p w:rsid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Расстояние между заголовками и текстом должно быть не менее 2-х интервалов. Все страницы магистерской диссертации (включая список источников и литературы, приложения) нумеруются по порядку до последней страницы. Первой страницей считается титульный лист, но на нем цифра «1» не ставится, а на следующей странице (ОГЛАВЛЕНИЕ) проставляется цифра «2» и т. д. Нумерация страниц производится в верхней части листа (по центру или справа).</w:t>
      </w:r>
    </w:p>
    <w:p w:rsidR="005E0F0C"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xml:space="preserve">Все </w:t>
      </w:r>
      <w:r>
        <w:rPr>
          <w:rFonts w:ascii="Times New Roman" w:eastAsia="Times New Roman" w:hAnsi="Times New Roman" w:cs="Times New Roman"/>
          <w:bCs/>
          <w:color w:val="000000"/>
          <w:spacing w:val="-2"/>
          <w:sz w:val="28"/>
          <w:szCs w:val="28"/>
          <w:lang w:eastAsia="ru-RU"/>
        </w:rPr>
        <w:t>документы</w:t>
      </w:r>
      <w:r w:rsidRPr="00BC0E70">
        <w:rPr>
          <w:rFonts w:ascii="Times New Roman" w:eastAsia="Times New Roman" w:hAnsi="Times New Roman" w:cs="Times New Roman"/>
          <w:bCs/>
          <w:color w:val="000000"/>
          <w:spacing w:val="-2"/>
          <w:sz w:val="28"/>
          <w:szCs w:val="28"/>
          <w:lang w:eastAsia="ru-RU"/>
        </w:rPr>
        <w:t xml:space="preserve"> по окончании практики подшиваются в </w:t>
      </w:r>
      <w:r w:rsidRPr="00BC0E70">
        <w:rPr>
          <w:rFonts w:ascii="Times New Roman" w:eastAsia="Times New Roman" w:hAnsi="Times New Roman" w:cs="Times New Roman"/>
          <w:bCs/>
          <w:color w:val="000000"/>
          <w:spacing w:val="-2"/>
          <w:sz w:val="28"/>
          <w:szCs w:val="28"/>
          <w:lang w:eastAsia="ru-RU"/>
        </w:rPr>
        <w:lastRenderedPageBreak/>
        <w:t>хронологическом порядке в общую папку, и составляется опись документов.</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По результатам практики проводится защита, которая включает в себя:</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анализ групповым руководителем перечня представленных отчетных документов;</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отчет студента об итогах выполнения программы практики, в том числе индивидуального задания;</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ответы на вопросы преподавателя по представленному отчету.</w:t>
      </w:r>
    </w:p>
    <w:p w:rsidR="00BC0E70"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BC0E70" w:rsidRPr="00BC0E70" w:rsidRDefault="00BC0E70" w:rsidP="00BC0E70">
      <w:pPr>
        <w:widowControl w:val="0"/>
        <w:spacing w:after="0" w:line="240" w:lineRule="auto"/>
        <w:ind w:firstLine="709"/>
        <w:jc w:val="both"/>
        <w:rPr>
          <w:rFonts w:ascii="Times New Roman" w:eastAsia="Calibri" w:hAnsi="Times New Roman" w:cs="Times New Roman"/>
          <w:b/>
          <w:bCs/>
          <w:sz w:val="28"/>
          <w:szCs w:val="28"/>
        </w:rPr>
      </w:pPr>
      <w:r w:rsidRPr="00BC0E70">
        <w:rPr>
          <w:rFonts w:ascii="Times New Roman" w:eastAsia="Calibri" w:hAnsi="Times New Roman" w:cs="Times New Roman"/>
          <w:b/>
          <w:bCs/>
          <w:sz w:val="28"/>
          <w:szCs w:val="28"/>
        </w:rPr>
        <w:t>ПРОМЕЖУТОЧНАЯ АТТЕСТАЦИЯ ПО ИТОГАМ ПРАКТИКИ</w:t>
      </w:r>
      <w:r w:rsidRPr="00BC0E70">
        <w:rPr>
          <w:rFonts w:ascii="Times New Roman" w:eastAsia="Calibri" w:hAnsi="Times New Roman" w:cs="Times New Roman"/>
          <w:b/>
          <w:bCs/>
          <w:sz w:val="28"/>
          <w:szCs w:val="28"/>
        </w:rPr>
        <w:cr/>
      </w:r>
    </w:p>
    <w:p w:rsidR="00BC0E70" w:rsidRPr="00BC0E70" w:rsidRDefault="00BC0E70" w:rsidP="00BC0E70">
      <w:pPr>
        <w:widowControl w:val="0"/>
        <w:spacing w:after="0" w:line="240" w:lineRule="auto"/>
        <w:ind w:firstLine="709"/>
        <w:jc w:val="both"/>
        <w:rPr>
          <w:rFonts w:ascii="Times New Roman" w:eastAsia="Calibri" w:hAnsi="Times New Roman" w:cs="Times New Roman"/>
          <w:b/>
          <w:bCs/>
          <w:sz w:val="28"/>
          <w:szCs w:val="28"/>
        </w:rPr>
      </w:pPr>
      <w:r w:rsidRPr="00BC0E70">
        <w:rPr>
          <w:rFonts w:ascii="Times New Roman" w:eastAsia="Calibri" w:hAnsi="Times New Roman" w:cs="Times New Roman"/>
          <w:b/>
          <w:bCs/>
          <w:sz w:val="28"/>
          <w:szCs w:val="28"/>
        </w:rPr>
        <w:t>Порядок защиты практики</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Защита практики обучающихся проводится в форме дифференцированного зачета.</w:t>
      </w:r>
    </w:p>
    <w:p w:rsid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Перечень вопросов</w:t>
      </w:r>
      <w:r>
        <w:rPr>
          <w:rFonts w:ascii="Times New Roman" w:eastAsia="Calibri" w:hAnsi="Times New Roman" w:cs="Times New Roman"/>
          <w:sz w:val="28"/>
          <w:szCs w:val="28"/>
        </w:rPr>
        <w:t>, рассматриваемых во время защиты:</w:t>
      </w: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80"/>
        <w:gridCol w:w="2409"/>
      </w:tblGrid>
      <w:tr w:rsidR="00530437"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Код компетенции (части) компетенции</w:t>
            </w:r>
          </w:p>
        </w:tc>
      </w:tr>
      <w:tr w:rsidR="003F6EBA"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Что понимается под программой проведения научных исследований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 xml:space="preserve">ПК-2-ПК-8, ПК-10, </w:t>
            </w:r>
          </w:p>
        </w:tc>
      </w:tr>
      <w:tr w:rsidR="003F6EBA" w:rsidRPr="00530437" w:rsidTr="00EA08A1">
        <w:trPr>
          <w:trHeight w:val="669"/>
        </w:trPr>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Охарактеризуйте тематику и результаты современных исследований в изучаемой области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 xml:space="preserve">ПК-2-ПК-8, ПК-10, </w:t>
            </w:r>
          </w:p>
        </w:tc>
      </w:tr>
      <w:tr w:rsidR="003F6EBA"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В чем состоит практическая значимость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 xml:space="preserve">ПК-2-ПК-8, ПК-10, </w:t>
            </w:r>
          </w:p>
        </w:tc>
      </w:tr>
      <w:tr w:rsidR="00530437"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Какие методические инструменты могут быть использованы при проведении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 xml:space="preserve">ПК-2-ПК-8, ПК-10, </w:t>
            </w:r>
          </w:p>
        </w:tc>
      </w:tr>
      <w:tr w:rsidR="00530437"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Какие имеете публикации по теме исследования, в чем состоят предложения по изменению или дополнению законодательства (в рамках темы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 xml:space="preserve">ПК-2-ПК-8, ПК-10, </w:t>
            </w:r>
          </w:p>
        </w:tc>
      </w:tr>
      <w:tr w:rsidR="00530437"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Назовите основные проблемы правового регулирования, выявленные в ходе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 xml:space="preserve">ПК-2-ПК-8, ПК-10, </w:t>
            </w:r>
          </w:p>
        </w:tc>
      </w:tr>
      <w:tr w:rsidR="00530437" w:rsidRPr="00530437" w:rsidTr="00EA71B4">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Охарактеризуйте состояние правоприменительной практики по изученным вопросам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spacing w:after="0" w:line="240" w:lineRule="auto"/>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ПК-9</w:t>
            </w:r>
          </w:p>
        </w:tc>
      </w:tr>
    </w:tbl>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xml:space="preserve">По итогам защиты </w:t>
      </w:r>
      <w:r>
        <w:rPr>
          <w:rFonts w:ascii="Times New Roman" w:eastAsia="Calibri" w:hAnsi="Times New Roman" w:cs="Times New Roman"/>
          <w:sz w:val="28"/>
          <w:szCs w:val="28"/>
        </w:rPr>
        <w:t xml:space="preserve">практики </w:t>
      </w:r>
      <w:r w:rsidRPr="00BC0E70">
        <w:rPr>
          <w:rFonts w:ascii="Times New Roman" w:eastAsia="Calibri" w:hAnsi="Times New Roman" w:cs="Times New Roman"/>
          <w:sz w:val="28"/>
          <w:szCs w:val="28"/>
        </w:rPr>
        <w:t xml:space="preserve">на основании решения кафедры выпускник может быть допущен к </w:t>
      </w:r>
      <w:r w:rsidR="008B3336">
        <w:rPr>
          <w:rFonts w:ascii="Times New Roman" w:eastAsia="Calibri" w:hAnsi="Times New Roman" w:cs="Times New Roman"/>
          <w:sz w:val="28"/>
          <w:szCs w:val="28"/>
        </w:rPr>
        <w:t xml:space="preserve">предварительной </w:t>
      </w:r>
      <w:r w:rsidRPr="00BC0E70">
        <w:rPr>
          <w:rFonts w:ascii="Times New Roman" w:eastAsia="Calibri" w:hAnsi="Times New Roman" w:cs="Times New Roman"/>
          <w:sz w:val="28"/>
          <w:szCs w:val="28"/>
        </w:rPr>
        <w:t>защите магистерской диссертации.</w:t>
      </w:r>
    </w:p>
    <w:p w:rsidR="008B3336" w:rsidRDefault="008B3336" w:rsidP="008B3336">
      <w:pPr>
        <w:widowControl w:val="0"/>
        <w:spacing w:after="0" w:line="240" w:lineRule="auto"/>
        <w:ind w:firstLine="709"/>
        <w:jc w:val="both"/>
        <w:rPr>
          <w:rFonts w:ascii="Times New Roman" w:eastAsia="Calibri" w:hAnsi="Times New Roman" w:cs="Times New Roman"/>
          <w:sz w:val="28"/>
          <w:szCs w:val="28"/>
        </w:rPr>
      </w:pPr>
    </w:p>
    <w:p w:rsidR="008B3336" w:rsidRPr="008B3336" w:rsidRDefault="008B3336" w:rsidP="008B3336">
      <w:pPr>
        <w:widowControl w:val="0"/>
        <w:spacing w:after="0" w:line="240" w:lineRule="auto"/>
        <w:ind w:firstLine="709"/>
        <w:jc w:val="both"/>
        <w:rPr>
          <w:rFonts w:ascii="Times New Roman" w:eastAsia="Calibri" w:hAnsi="Times New Roman" w:cs="Times New Roman"/>
          <w:sz w:val="28"/>
          <w:szCs w:val="28"/>
        </w:rPr>
      </w:pPr>
      <w:r w:rsidRPr="008B3336">
        <w:rPr>
          <w:rFonts w:ascii="Times New Roman" w:eastAsia="Calibri" w:hAnsi="Times New Roman" w:cs="Times New Roman"/>
          <w:sz w:val="28"/>
          <w:szCs w:val="28"/>
        </w:rPr>
        <w:t>Время проведения аттестации определяется рабочим учебным планом по соответствующей форме обучения.</w:t>
      </w:r>
    </w:p>
    <w:p w:rsidR="007B032D" w:rsidRDefault="007B032D" w:rsidP="00A361D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bookmarkStart w:id="27" w:name="_Hlk492224971"/>
      <w:r w:rsidRPr="007B032D">
        <w:rPr>
          <w:rFonts w:ascii="Times New Roman" w:eastAsia="Times New Roman" w:hAnsi="Times New Roman" w:cs="Times New Roman"/>
          <w:bCs/>
          <w:color w:val="000000"/>
          <w:sz w:val="28"/>
          <w:szCs w:val="28"/>
          <w:lang w:eastAsia="ru-RU"/>
        </w:rPr>
        <w:t xml:space="preserve">Процедура оценивания для студентов очной формы обучения осуществляется в соответствии с Положением «О рейтинговой системе </w:t>
      </w:r>
      <w:r w:rsidRPr="007B032D">
        <w:rPr>
          <w:rFonts w:ascii="Times New Roman" w:eastAsia="Times New Roman" w:hAnsi="Times New Roman" w:cs="Times New Roman"/>
          <w:bCs/>
          <w:color w:val="000000"/>
          <w:sz w:val="28"/>
          <w:szCs w:val="28"/>
          <w:lang w:eastAsia="ru-RU"/>
        </w:rPr>
        <w:lastRenderedPageBreak/>
        <w:t xml:space="preserve">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rsidR="007B032D" w:rsidRPr="007B032D" w:rsidRDefault="007B032D" w:rsidP="007B032D">
      <w:pPr>
        <w:ind w:firstLine="709"/>
        <w:rPr>
          <w:rFonts w:ascii="Times New Roman" w:eastAsia="Times New Roman" w:hAnsi="Times New Roman" w:cs="Times New Roman"/>
          <w:bCs/>
          <w:color w:val="000000"/>
          <w:sz w:val="28"/>
          <w:szCs w:val="28"/>
          <w:lang w:eastAsia="ru-RU"/>
        </w:rPr>
      </w:pPr>
      <w:r w:rsidRPr="007B032D">
        <w:rPr>
          <w:rFonts w:ascii="Times New Roman" w:eastAsia="Times New Roman" w:hAnsi="Times New Roman" w:cs="Times New Roman"/>
          <w:bCs/>
          <w:color w:val="000000"/>
          <w:sz w:val="28"/>
          <w:szCs w:val="28"/>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A361D4" w:rsidRPr="007F7CB9" w:rsidTr="00892756">
        <w:tc>
          <w:tcPr>
            <w:tcW w:w="1260" w:type="dxa"/>
            <w:tcBorders>
              <w:top w:val="single" w:sz="4" w:space="0" w:color="auto"/>
              <w:left w:val="single" w:sz="4" w:space="0" w:color="auto"/>
              <w:bottom w:val="single" w:sz="4" w:space="0" w:color="auto"/>
              <w:right w:val="single" w:sz="4" w:space="0" w:color="auto"/>
            </w:tcBorders>
          </w:tcPr>
          <w:bookmarkEnd w:id="27"/>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Баллы</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до 50 баллов (традиционная оценка, полученная обучающимся в организации, соответствует:</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xml:space="preserve">• </w:t>
            </w:r>
            <w:r w:rsidR="00892756" w:rsidRPr="007B032D">
              <w:rPr>
                <w:rFonts w:ascii="Times New Roman" w:eastAsia="Times New Roman" w:hAnsi="Times New Roman" w:cs="Times New Roman"/>
                <w:sz w:val="24"/>
                <w:szCs w:val="24"/>
                <w:lang w:eastAsia="ru-RU"/>
              </w:rPr>
              <w:t>н</w:t>
            </w:r>
            <w:r w:rsidRPr="007B032D">
              <w:rPr>
                <w:rFonts w:ascii="Times New Roman" w:eastAsia="Times New Roman" w:hAnsi="Times New Roman" w:cs="Times New Roman"/>
                <w:sz w:val="24"/>
                <w:szCs w:val="24"/>
                <w:lang w:eastAsia="ru-RU"/>
              </w:rPr>
              <w:t>еудовлетворительно - 20 и менее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удовлетворительно - от 21 до 30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xml:space="preserve">• хорошо </w:t>
            </w:r>
            <w:r w:rsidR="00892756" w:rsidRPr="007B032D">
              <w:rPr>
                <w:rFonts w:ascii="Times New Roman" w:eastAsia="Times New Roman" w:hAnsi="Times New Roman" w:cs="Times New Roman"/>
                <w:sz w:val="24"/>
                <w:szCs w:val="24"/>
                <w:lang w:eastAsia="ru-RU"/>
              </w:rPr>
              <w:t>-</w:t>
            </w:r>
            <w:r w:rsidRPr="007B032D">
              <w:rPr>
                <w:rFonts w:ascii="Times New Roman" w:eastAsia="Times New Roman" w:hAnsi="Times New Roman" w:cs="Times New Roman"/>
                <w:sz w:val="24"/>
                <w:szCs w:val="24"/>
                <w:lang w:eastAsia="ru-RU"/>
              </w:rPr>
              <w:t xml:space="preserve"> от 31 до 40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отлично - от 41 до 50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Защита практики</w:t>
            </w:r>
            <w:r w:rsidR="00892756" w:rsidRPr="007B032D">
              <w:rPr>
                <w:rFonts w:ascii="Times New Roman" w:eastAsia="Times New Roman" w:hAnsi="Times New Roman" w:cs="Times New Roman"/>
                <w:sz w:val="24"/>
                <w:szCs w:val="24"/>
                <w:lang w:eastAsia="ru-RU"/>
              </w:rPr>
              <w:t>(выполнение программы практики, соблюдение сроков представления и правил оформления отчетных документов)</w:t>
            </w:r>
            <w:r w:rsidRPr="007B032D">
              <w:rPr>
                <w:rFonts w:ascii="Times New Roman" w:eastAsia="Times New Roman" w:hAnsi="Times New Roman" w:cs="Times New Roman"/>
                <w:sz w:val="24"/>
                <w:szCs w:val="24"/>
                <w:lang w:eastAsia="ru-RU"/>
              </w:rPr>
              <w:t>:</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до 50</w:t>
            </w:r>
            <w:r w:rsidR="00892756" w:rsidRPr="007B032D">
              <w:rPr>
                <w:rFonts w:ascii="Times New Roman" w:eastAsia="Times New Roman" w:hAnsi="Times New Roman" w:cs="Times New Roman"/>
                <w:sz w:val="24"/>
                <w:szCs w:val="24"/>
                <w:lang w:eastAsia="ru-RU"/>
              </w:rPr>
              <w:t xml:space="preserve"> баллов</w:t>
            </w:r>
            <w:r w:rsidRPr="007B032D">
              <w:rPr>
                <w:rFonts w:ascii="Times New Roman" w:eastAsia="Times New Roman" w:hAnsi="Times New Roman" w:cs="Times New Roman"/>
                <w:sz w:val="24"/>
                <w:szCs w:val="24"/>
                <w:lang w:eastAsia="ru-RU"/>
              </w:rPr>
              <w:t>:</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16 и менее баллов - неудовлетворительно;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17 до 30 баллов - 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31 до 40 баллов - хорошо;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41 до 50 баллов - отлично.</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4</w:t>
            </w:r>
            <w:r w:rsidR="00A361D4" w:rsidRPr="007B032D">
              <w:rPr>
                <w:rFonts w:ascii="Times New Roman" w:eastAsia="Times New Roman" w:hAnsi="Times New Roman" w:cs="Times New Roman"/>
                <w:sz w:val="24"/>
                <w:szCs w:val="24"/>
                <w:lang w:eastAsia="ru-RU"/>
              </w:rPr>
              <w:t>.</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Всего</w:t>
            </w:r>
            <w:r w:rsidR="00A361D4" w:rsidRPr="007B032D">
              <w:rPr>
                <w:rFonts w:ascii="Times New Roman" w:eastAsia="Times New Roman" w:hAnsi="Times New Roman" w:cs="Times New Roman"/>
                <w:sz w:val="24"/>
                <w:szCs w:val="24"/>
                <w:lang w:eastAsia="ru-RU"/>
              </w:rPr>
              <w:t>:</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36 и менее баллов - неудовлетворительно;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37 до 58 - 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59 до 79 - хорошо;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80 до 100 - отлично.</w:t>
            </w:r>
          </w:p>
        </w:tc>
      </w:tr>
      <w:tr w:rsidR="00892756" w:rsidRPr="007F7CB9" w:rsidTr="00892756">
        <w:tc>
          <w:tcPr>
            <w:tcW w:w="1260"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до 100 баллов</w:t>
            </w:r>
          </w:p>
        </w:tc>
      </w:tr>
    </w:tbl>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r w:rsidRPr="00530437">
        <w:rPr>
          <w:rFonts w:ascii="Times New Roman" w:eastAsia="Calibri" w:hAnsi="Times New Roman" w:cs="Times New Roman"/>
          <w:sz w:val="28"/>
          <w:szCs w:val="28"/>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r w:rsidRPr="00530437">
        <w:rPr>
          <w:rFonts w:ascii="Times New Roman" w:eastAsia="Calibri" w:hAnsi="Times New Roman" w:cs="Times New Roman"/>
          <w:sz w:val="28"/>
          <w:szCs w:val="28"/>
        </w:rPr>
        <w:t>В соответствии с указанными критериями ответ студента оценивается следующим образом:</w:t>
      </w:r>
    </w:p>
    <w:p w:rsidR="00530437" w:rsidRPr="00530437" w:rsidRDefault="00530437" w:rsidP="00530437">
      <w:pPr>
        <w:widowControl w:val="0"/>
        <w:spacing w:after="0" w:line="240" w:lineRule="auto"/>
        <w:ind w:firstLine="709"/>
        <w:jc w:val="center"/>
        <w:rPr>
          <w:rFonts w:ascii="Times New Roman" w:eastAsia="Times New Roman" w:hAnsi="Times New Roman" w:cs="Times New Roman"/>
          <w:b/>
          <w:sz w:val="28"/>
          <w:szCs w:val="28"/>
          <w:lang w:eastAsia="ru-RU"/>
        </w:rPr>
      </w:pPr>
    </w:p>
    <w:p w:rsidR="00530437" w:rsidRPr="00530437" w:rsidRDefault="00530437" w:rsidP="00530437">
      <w:pPr>
        <w:widowControl w:val="0"/>
        <w:spacing w:after="0" w:line="240" w:lineRule="auto"/>
        <w:ind w:firstLine="709"/>
        <w:jc w:val="center"/>
        <w:rPr>
          <w:rFonts w:ascii="Times New Roman" w:eastAsia="Times New Roman" w:hAnsi="Times New Roman" w:cs="Times New Roman"/>
          <w:b/>
          <w:sz w:val="28"/>
          <w:szCs w:val="28"/>
          <w:lang w:eastAsia="ru-RU"/>
        </w:rPr>
      </w:pPr>
      <w:r w:rsidRPr="00530437">
        <w:rPr>
          <w:rFonts w:ascii="Times New Roman" w:eastAsia="Times New Roman" w:hAnsi="Times New Roman" w:cs="Times New Roman"/>
          <w:b/>
          <w:sz w:val="28"/>
          <w:szCs w:val="28"/>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42"/>
      </w:tblGrid>
      <w:tr w:rsidR="00530437" w:rsidRPr="00530437" w:rsidTr="00EA71B4">
        <w:tc>
          <w:tcPr>
            <w:tcW w:w="2802" w:type="dxa"/>
            <w:shd w:val="clear" w:color="auto" w:fill="auto"/>
          </w:tcPr>
          <w:p w:rsidR="00530437" w:rsidRPr="00530437" w:rsidRDefault="00530437" w:rsidP="00530437">
            <w:pPr>
              <w:widowControl w:val="0"/>
              <w:spacing w:after="0" w:line="240" w:lineRule="auto"/>
              <w:jc w:val="center"/>
              <w:rPr>
                <w:rFonts w:ascii="Times New Roman" w:eastAsia="Times New Roman" w:hAnsi="Times New Roman" w:cs="Times New Roman"/>
                <w:b/>
                <w:i/>
                <w:sz w:val="20"/>
                <w:szCs w:val="20"/>
                <w:lang w:eastAsia="ru-RU"/>
              </w:rPr>
            </w:pPr>
            <w:r w:rsidRPr="00530437">
              <w:rPr>
                <w:rFonts w:ascii="Times New Roman" w:eastAsia="Times New Roman" w:hAnsi="Times New Roman" w:cs="Times New Roman"/>
                <w:b/>
                <w:i/>
                <w:sz w:val="20"/>
                <w:szCs w:val="20"/>
                <w:lang w:eastAsia="ru-RU"/>
              </w:rPr>
              <w:t>Шкала оценивания</w:t>
            </w:r>
          </w:p>
        </w:tc>
        <w:tc>
          <w:tcPr>
            <w:tcW w:w="6542" w:type="dxa"/>
            <w:shd w:val="clear" w:color="auto" w:fill="auto"/>
          </w:tcPr>
          <w:p w:rsidR="00530437" w:rsidRPr="00530437" w:rsidRDefault="00530437" w:rsidP="00530437">
            <w:pPr>
              <w:widowControl w:val="0"/>
              <w:spacing w:after="0" w:line="240" w:lineRule="auto"/>
              <w:jc w:val="center"/>
              <w:rPr>
                <w:rFonts w:ascii="Times New Roman" w:eastAsia="Times New Roman" w:hAnsi="Times New Roman" w:cs="Times New Roman"/>
                <w:b/>
                <w:i/>
                <w:sz w:val="20"/>
                <w:szCs w:val="20"/>
                <w:lang w:eastAsia="ru-RU"/>
              </w:rPr>
            </w:pPr>
            <w:r w:rsidRPr="00530437">
              <w:rPr>
                <w:rFonts w:ascii="Times New Roman" w:eastAsia="Times New Roman" w:hAnsi="Times New Roman" w:cs="Times New Roman"/>
                <w:b/>
                <w:i/>
                <w:sz w:val="20"/>
                <w:szCs w:val="20"/>
                <w:lang w:eastAsia="ru-RU"/>
              </w:rPr>
              <w:t>Содержание оценки</w:t>
            </w:r>
          </w:p>
        </w:tc>
      </w:tr>
      <w:tr w:rsidR="00530437" w:rsidRPr="00530437" w:rsidTr="00EA71B4">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1.  Отлично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530437" w:rsidRPr="00530437" w:rsidTr="00EA71B4">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lastRenderedPageBreak/>
              <w:t>2. Хорошо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Индивидуальное задание выполнено в полном объеме, имеются отдельные недостатки в оформлении представленного материала</w:t>
            </w:r>
          </w:p>
        </w:tc>
      </w:tr>
      <w:tr w:rsidR="00530437" w:rsidRPr="00530437" w:rsidTr="00EA71B4">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3. Удовлетворительно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530437" w:rsidRPr="00530437" w:rsidTr="00EA71B4">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4. Неудовлетворительно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Задание выполнено лишь частично, имеются многочисленные замечания по оформлению собранного материала</w:t>
            </w:r>
          </w:p>
        </w:tc>
      </w:tr>
    </w:tbl>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p>
    <w:p w:rsidR="00530437" w:rsidRPr="00530437" w:rsidRDefault="00530437" w:rsidP="00530437">
      <w:pPr>
        <w:widowControl w:val="0"/>
        <w:spacing w:after="0" w:line="240" w:lineRule="auto"/>
        <w:ind w:firstLine="709"/>
        <w:jc w:val="both"/>
        <w:rPr>
          <w:rFonts w:ascii="Calibri" w:eastAsia="Calibri" w:hAnsi="Calibri" w:cs="Times New Roman"/>
          <w:sz w:val="28"/>
          <w:szCs w:val="28"/>
        </w:rPr>
      </w:pPr>
      <w:r w:rsidRPr="00530437">
        <w:rPr>
          <w:rFonts w:ascii="Times New Roman" w:eastAsia="Calibri" w:hAnsi="Times New Roman" w:cs="Times New Roman"/>
          <w:sz w:val="28"/>
          <w:szCs w:val="28"/>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rsidR="00530437" w:rsidRPr="00530437"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530437" w:rsidRPr="00530437"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rsidR="00530437" w:rsidRPr="00530437" w:rsidRDefault="00530437" w:rsidP="00530437">
      <w:pPr>
        <w:widowControl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530437" w:rsidRDefault="00530437" w:rsidP="00530437">
      <w:pPr>
        <w:widowControl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F331E3" w:rsidRDefault="00F331E3">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F331E3" w:rsidRPr="007F7CB9" w:rsidRDefault="00F331E3" w:rsidP="00F331E3">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lastRenderedPageBreak/>
        <w:t>СЕВЕРО-ЗАПАДНЫЙ ФИЛИАЛ</w:t>
      </w:r>
    </w:p>
    <w:p w:rsidR="00F331E3" w:rsidRPr="007F7CB9" w:rsidRDefault="00F331E3" w:rsidP="00F331E3">
      <w:pPr>
        <w:spacing w:after="0" w:line="240" w:lineRule="auto"/>
        <w:jc w:val="center"/>
        <w:rPr>
          <w:rFonts w:ascii="Times New Roman" w:eastAsia="Times New Roman" w:hAnsi="Times New Roman" w:cs="Times New Roman"/>
          <w:sz w:val="24"/>
          <w:szCs w:val="24"/>
          <w:lang w:eastAsia="ru-RU"/>
        </w:rPr>
      </w:pPr>
    </w:p>
    <w:p w:rsidR="00F331E3" w:rsidRPr="007F7CB9" w:rsidRDefault="00F331E3" w:rsidP="00F331E3">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F331E3" w:rsidRPr="007F7CB9" w:rsidRDefault="00F331E3" w:rsidP="00F331E3">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F331E3" w:rsidRPr="007F7CB9" w:rsidRDefault="00F331E3" w:rsidP="00F331E3">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xml:space="preserve">( </w:t>
      </w:r>
      <w:proofErr w:type="gramStart"/>
      <w:r w:rsidRPr="007F7CB9">
        <w:rPr>
          <w:rFonts w:ascii="Times New Roman" w:eastAsia="Times New Roman" w:hAnsi="Times New Roman" w:cs="Times New Roman"/>
          <w:b/>
          <w:bCs/>
          <w:lang w:eastAsia="ru-RU"/>
        </w:rPr>
        <w:t>г</w:t>
      </w:r>
      <w:proofErr w:type="gramEnd"/>
      <w:r w:rsidRPr="007F7CB9">
        <w:rPr>
          <w:rFonts w:ascii="Times New Roman" w:eastAsia="Times New Roman" w:hAnsi="Times New Roman" w:cs="Times New Roman"/>
          <w:b/>
          <w:bCs/>
          <w:lang w:eastAsia="ru-RU"/>
        </w:rPr>
        <w:t>. Санкт-Петербург)</w:t>
      </w:r>
    </w:p>
    <w:p w:rsidR="00F331E3" w:rsidRPr="007F7CB9" w:rsidRDefault="00F331E3" w:rsidP="00F331E3">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7F7CB9">
        <w:rPr>
          <w:rFonts w:ascii="Times New Roman" w:eastAsia="SimSun" w:hAnsi="Times New Roman" w:cs="Times New Roman"/>
          <w:b/>
          <w:kern w:val="1"/>
          <w:sz w:val="28"/>
          <w:szCs w:val="28"/>
          <w:lang w:eastAsia="ar-SA"/>
        </w:rPr>
        <w:t xml:space="preserve">ОСНОВНАЯ ПРОФЕССИОНАЛЬНАЯ ОБРАЗОВАТЕЛЬНАЯ </w:t>
      </w: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7F7CB9">
        <w:rPr>
          <w:rFonts w:ascii="Times New Roman" w:eastAsia="SimSun" w:hAnsi="Times New Roman" w:cs="Times New Roman"/>
          <w:b/>
          <w:kern w:val="1"/>
          <w:sz w:val="28"/>
          <w:szCs w:val="28"/>
          <w:lang w:eastAsia="ar-SA"/>
        </w:rPr>
        <w:t xml:space="preserve">ПРОГРАММА </w:t>
      </w: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F331E3" w:rsidRPr="007F7CB9" w:rsidRDefault="00F331E3" w:rsidP="00F331E3">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F331E3" w:rsidRPr="007F7CB9" w:rsidRDefault="00F331E3" w:rsidP="00F331E3">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rsidR="00F331E3" w:rsidRPr="007F7CB9" w:rsidRDefault="00F331E3" w:rsidP="00F331E3">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по направлению подготовки (специальности) 40.04.01 Юриспруденция </w:t>
      </w:r>
    </w:p>
    <w:p w:rsidR="00F331E3" w:rsidRPr="007F7CB9" w:rsidRDefault="00F331E3" w:rsidP="00F331E3">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(квалификация (степень) «магистр»)</w:t>
      </w:r>
    </w:p>
    <w:p w:rsidR="00F331E3" w:rsidRPr="007F7CB9" w:rsidRDefault="00F331E3" w:rsidP="00F331E3">
      <w:pPr>
        <w:widowControl w:val="0"/>
        <w:spacing w:after="0" w:line="240" w:lineRule="auto"/>
        <w:ind w:firstLine="400"/>
        <w:jc w:val="center"/>
        <w:rPr>
          <w:rFonts w:ascii="Times New Roman" w:eastAsia="Calibri" w:hAnsi="Times New Roman" w:cs="Times New Roman"/>
          <w:kern w:val="1"/>
          <w:sz w:val="28"/>
          <w:szCs w:val="28"/>
          <w:lang w:eastAsia="ar-SA"/>
        </w:rPr>
      </w:pPr>
    </w:p>
    <w:p w:rsidR="00F331E3" w:rsidRPr="007F7CB9" w:rsidRDefault="00F331E3" w:rsidP="00F331E3">
      <w:pPr>
        <w:widowControl w:val="0"/>
        <w:spacing w:after="0" w:line="240" w:lineRule="auto"/>
        <w:ind w:firstLine="400"/>
        <w:jc w:val="center"/>
        <w:rPr>
          <w:rFonts w:ascii="Times New Roman" w:eastAsia="Times New Roman" w:hAnsi="Times New Roman" w:cs="Times New Roman"/>
          <w:b/>
          <w:bCs/>
          <w:sz w:val="28"/>
          <w:szCs w:val="28"/>
          <w:lang w:eastAsia="ru-RU"/>
        </w:rPr>
      </w:pPr>
      <w:r w:rsidRPr="007F7CB9">
        <w:rPr>
          <w:rFonts w:ascii="Times New Roman" w:eastAsia="Calibri" w:hAnsi="Times New Roman" w:cs="Times New Roman"/>
          <w:kern w:val="1"/>
          <w:sz w:val="28"/>
          <w:szCs w:val="28"/>
          <w:lang w:eastAsia="ar-SA"/>
        </w:rPr>
        <w:t>Магистерская программа «Юри</w:t>
      </w:r>
      <w:proofErr w:type="gramStart"/>
      <w:r w:rsidRPr="007F7CB9">
        <w:rPr>
          <w:rFonts w:ascii="Times New Roman" w:eastAsia="Calibri" w:hAnsi="Times New Roman" w:cs="Times New Roman"/>
          <w:kern w:val="1"/>
          <w:sz w:val="28"/>
          <w:szCs w:val="28"/>
          <w:lang w:eastAsia="ar-SA"/>
        </w:rPr>
        <w:t>ст в сф</w:t>
      </w:r>
      <w:proofErr w:type="gramEnd"/>
      <w:r w:rsidRPr="007F7CB9">
        <w:rPr>
          <w:rFonts w:ascii="Times New Roman" w:eastAsia="Calibri" w:hAnsi="Times New Roman" w:cs="Times New Roman"/>
          <w:kern w:val="1"/>
          <w:sz w:val="28"/>
          <w:szCs w:val="28"/>
          <w:lang w:eastAsia="ar-SA"/>
        </w:rPr>
        <w:t>ере уголовного судопроизводства»</w:t>
      </w:r>
    </w:p>
    <w:p w:rsidR="00F331E3" w:rsidRPr="007F7CB9" w:rsidRDefault="00F331E3" w:rsidP="00F331E3">
      <w:pPr>
        <w:suppressAutoHyphens/>
        <w:spacing w:after="0" w:line="240" w:lineRule="auto"/>
        <w:ind w:firstLine="709"/>
        <w:jc w:val="center"/>
        <w:textAlignment w:val="baseline"/>
        <w:rPr>
          <w:rFonts w:ascii="Times New Roman" w:eastAsia="Calibri" w:hAnsi="Times New Roman" w:cs="Times New Roman"/>
          <w:b/>
          <w:kern w:val="1"/>
          <w:sz w:val="28"/>
          <w:szCs w:val="28"/>
          <w:lang w:eastAsia="ar-SA"/>
        </w:rPr>
      </w:pPr>
    </w:p>
    <w:p w:rsidR="00F331E3" w:rsidRPr="007F7CB9" w:rsidRDefault="00F331E3" w:rsidP="00F331E3">
      <w:pPr>
        <w:spacing w:after="0"/>
        <w:jc w:val="center"/>
        <w:rPr>
          <w:rFonts w:ascii="Times New Roman" w:hAnsi="Times New Roman" w:cs="Times New Roman"/>
          <w:b/>
          <w:sz w:val="28"/>
          <w:szCs w:val="28"/>
        </w:rPr>
      </w:pPr>
    </w:p>
    <w:p w:rsidR="00F331E3" w:rsidRPr="007F7CB9" w:rsidRDefault="00F331E3" w:rsidP="00F331E3">
      <w:pPr>
        <w:spacing w:after="0"/>
        <w:jc w:val="center"/>
        <w:rPr>
          <w:rFonts w:ascii="Times New Roman" w:hAnsi="Times New Roman" w:cs="Times New Roman"/>
          <w:b/>
          <w:sz w:val="28"/>
          <w:szCs w:val="28"/>
        </w:rPr>
      </w:pPr>
      <w:r>
        <w:rPr>
          <w:rFonts w:ascii="Times New Roman" w:hAnsi="Times New Roman" w:cs="Times New Roman"/>
          <w:b/>
          <w:sz w:val="28"/>
          <w:szCs w:val="28"/>
        </w:rPr>
        <w:t>Фонд оценочных средств</w:t>
      </w:r>
    </w:p>
    <w:p w:rsidR="00F331E3" w:rsidRPr="007F7CB9" w:rsidRDefault="00F331E3" w:rsidP="00F331E3">
      <w:pPr>
        <w:spacing w:after="0"/>
        <w:jc w:val="center"/>
        <w:rPr>
          <w:rFonts w:ascii="Times New Roman" w:hAnsi="Times New Roman" w:cs="Times New Roman"/>
          <w:b/>
          <w:sz w:val="28"/>
          <w:szCs w:val="28"/>
        </w:rPr>
      </w:pPr>
    </w:p>
    <w:p w:rsidR="00F331E3" w:rsidRPr="007F7CB9" w:rsidRDefault="00F331E3" w:rsidP="00F331E3">
      <w:pPr>
        <w:spacing w:after="0"/>
        <w:jc w:val="center"/>
        <w:rPr>
          <w:rFonts w:ascii="Times New Roman" w:hAnsi="Times New Roman" w:cs="Times New Roman"/>
          <w:sz w:val="28"/>
          <w:szCs w:val="28"/>
        </w:rPr>
      </w:pPr>
      <w:r w:rsidRPr="007F7CB9">
        <w:rPr>
          <w:rFonts w:ascii="Times New Roman" w:hAnsi="Times New Roman" w:cs="Times New Roman"/>
          <w:b/>
          <w:sz w:val="28"/>
          <w:szCs w:val="28"/>
        </w:rPr>
        <w:t>ПРОИЗВОДСТВЕННОЙ ПРАКТИКИ</w:t>
      </w:r>
      <w:r>
        <w:rPr>
          <w:rFonts w:ascii="Times New Roman" w:hAnsi="Times New Roman" w:cs="Times New Roman"/>
          <w:b/>
          <w:sz w:val="28"/>
          <w:szCs w:val="28"/>
        </w:rPr>
        <w:t xml:space="preserve"> </w:t>
      </w:r>
      <w:r w:rsidRPr="007F7CB9">
        <w:rPr>
          <w:rFonts w:ascii="Times New Roman" w:hAnsi="Times New Roman" w:cs="Times New Roman"/>
          <w:b/>
          <w:sz w:val="28"/>
          <w:szCs w:val="28"/>
        </w:rPr>
        <w:t>(ПРЕДДИПЛОМНОЙ)</w:t>
      </w:r>
    </w:p>
    <w:p w:rsidR="00F331E3" w:rsidRPr="007F7CB9" w:rsidRDefault="00F331E3" w:rsidP="00F331E3">
      <w:pPr>
        <w:spacing w:after="0"/>
        <w:jc w:val="center"/>
        <w:rPr>
          <w:rFonts w:ascii="Times New Roman" w:hAnsi="Times New Roman" w:cs="Times New Roman"/>
          <w:sz w:val="28"/>
          <w:szCs w:val="28"/>
        </w:rPr>
      </w:pPr>
    </w:p>
    <w:p w:rsidR="00F331E3" w:rsidRPr="007F7CB9" w:rsidRDefault="00F331E3" w:rsidP="00F331E3">
      <w:pPr>
        <w:spacing w:after="0"/>
        <w:jc w:val="center"/>
        <w:rPr>
          <w:rFonts w:ascii="Times New Roman" w:hAnsi="Times New Roman" w:cs="Times New Roman"/>
          <w:sz w:val="28"/>
          <w:szCs w:val="28"/>
        </w:rPr>
      </w:pPr>
    </w:p>
    <w:p w:rsidR="00F331E3" w:rsidRPr="007F7CB9" w:rsidRDefault="00F331E3" w:rsidP="00F331E3">
      <w:pPr>
        <w:spacing w:after="0"/>
        <w:jc w:val="right"/>
        <w:rPr>
          <w:rFonts w:ascii="Times New Roman" w:hAnsi="Times New Roman" w:cs="Times New Roman"/>
          <w:sz w:val="28"/>
          <w:szCs w:val="28"/>
        </w:rPr>
      </w:pPr>
      <w:r>
        <w:rPr>
          <w:rFonts w:ascii="Times New Roman" w:hAnsi="Times New Roman" w:cs="Times New Roman"/>
          <w:sz w:val="28"/>
          <w:szCs w:val="28"/>
        </w:rPr>
        <w:t>Для набора 2020 г.</w:t>
      </w:r>
    </w:p>
    <w:p w:rsidR="00F331E3" w:rsidRPr="007F7CB9" w:rsidRDefault="00F331E3" w:rsidP="00F331E3">
      <w:pPr>
        <w:spacing w:after="0"/>
        <w:jc w:val="center"/>
        <w:rPr>
          <w:rFonts w:ascii="Times New Roman" w:hAnsi="Times New Roman" w:cs="Times New Roman"/>
          <w:sz w:val="28"/>
          <w:szCs w:val="28"/>
        </w:rPr>
      </w:pPr>
    </w:p>
    <w:p w:rsidR="00F331E3" w:rsidRDefault="00F331E3" w:rsidP="00F331E3">
      <w:pPr>
        <w:spacing w:before="120" w:after="0" w:line="240" w:lineRule="auto"/>
        <w:rPr>
          <w:rFonts w:ascii="Times New Roman" w:eastAsia="Times New Roman" w:hAnsi="Times New Roman" w:cs="Times New Roman"/>
          <w:sz w:val="28"/>
          <w:szCs w:val="28"/>
          <w:lang w:eastAsia="ru-RU"/>
        </w:rPr>
      </w:pPr>
    </w:p>
    <w:p w:rsidR="00F331E3" w:rsidRDefault="00F331E3">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7B032D" w:rsidRDefault="007B032D" w:rsidP="00530437">
      <w:pPr>
        <w:widowControl w:val="0"/>
        <w:spacing w:after="0" w:line="240" w:lineRule="auto"/>
        <w:ind w:firstLine="709"/>
        <w:jc w:val="both"/>
        <w:rPr>
          <w:rFonts w:ascii="Times New Roman" w:eastAsia="Calibri" w:hAnsi="Times New Roman" w:cs="Times New Roman"/>
          <w:bCs/>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Cs/>
          <w:sz w:val="28"/>
          <w:szCs w:val="28"/>
        </w:rPr>
      </w:pPr>
      <w:r w:rsidRPr="007B032D">
        <w:rPr>
          <w:rFonts w:ascii="Times New Roman" w:eastAsia="Times New Roman" w:hAnsi="Times New Roman" w:cs="Times New Roman"/>
          <w:b/>
          <w:sz w:val="28"/>
          <w:szCs w:val="28"/>
          <w:lang w:eastAsia="ru-RU"/>
        </w:rPr>
        <w:t>Паспорт фонда оценочных средств</w:t>
      </w: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r w:rsidRPr="007B032D">
        <w:rPr>
          <w:rFonts w:ascii="Times New Roman" w:eastAsia="Calibri" w:hAnsi="Times New Roman" w:cs="Times New Roman"/>
          <w:b/>
          <w:sz w:val="28"/>
          <w:szCs w:val="28"/>
        </w:rPr>
        <w:t>производственной  практики</w:t>
      </w:r>
      <w:r w:rsidR="002A0F10">
        <w:rPr>
          <w:rFonts w:ascii="Times New Roman" w:eastAsia="Calibri" w:hAnsi="Times New Roman" w:cs="Times New Roman"/>
          <w:b/>
          <w:sz w:val="28"/>
          <w:szCs w:val="28"/>
        </w:rPr>
        <w:t xml:space="preserve"> </w:t>
      </w:r>
      <w:r w:rsidR="002A0F10" w:rsidRPr="007B032D">
        <w:rPr>
          <w:rFonts w:ascii="Times New Roman" w:eastAsia="Calibri" w:hAnsi="Times New Roman" w:cs="Times New Roman"/>
          <w:b/>
          <w:sz w:val="28"/>
          <w:szCs w:val="28"/>
        </w:rPr>
        <w:t>(преддипломной)</w:t>
      </w: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2A0F10" w:rsidRPr="002A0F10" w:rsidRDefault="002A0F10" w:rsidP="002A0F10">
      <w:pPr>
        <w:pBdr>
          <w:bottom w:val="single" w:sz="12" w:space="1" w:color="auto"/>
        </w:pBdr>
        <w:spacing w:before="100" w:beforeAutospacing="1" w:after="100" w:afterAutospacing="1"/>
        <w:rPr>
          <w:rFonts w:ascii="Times New Roman" w:hAnsi="Times New Roman" w:cs="Times New Roman"/>
          <w:sz w:val="28"/>
          <w:szCs w:val="28"/>
        </w:rPr>
      </w:pPr>
      <w:r w:rsidRPr="00AC2051">
        <w:rPr>
          <w:rFonts w:ascii="Times New Roman" w:hAnsi="Times New Roman" w:cs="Times New Roman"/>
          <w:sz w:val="28"/>
          <w:szCs w:val="28"/>
        </w:rPr>
        <w:t>Код формируемой компетенции (или ее части) по данному виду практики</w:t>
      </w: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tbl>
      <w:tblPr>
        <w:tblW w:w="52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3738"/>
        <w:gridCol w:w="5809"/>
      </w:tblGrid>
      <w:tr w:rsidR="007B032D" w:rsidRPr="00865631" w:rsidTr="00EA08A1">
        <w:tc>
          <w:tcPr>
            <w:tcW w:w="283"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b/>
                <w:bCs/>
                <w:sz w:val="24"/>
                <w:szCs w:val="24"/>
              </w:rPr>
            </w:pPr>
            <w:r w:rsidRPr="00865631">
              <w:rPr>
                <w:rFonts w:ascii="Times New Roman" w:eastAsia="Times New Roman" w:hAnsi="Times New Roman" w:cs="Times New Roman"/>
                <w:b/>
                <w:bCs/>
                <w:sz w:val="24"/>
                <w:szCs w:val="24"/>
              </w:rPr>
              <w:t>№</w:t>
            </w:r>
          </w:p>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b/>
                <w:bCs/>
                <w:sz w:val="24"/>
                <w:szCs w:val="24"/>
              </w:rPr>
            </w:pPr>
            <w:r w:rsidRPr="00865631">
              <w:rPr>
                <w:rFonts w:ascii="Times New Roman" w:eastAsia="Times New Roman" w:hAnsi="Times New Roman" w:cs="Times New Roman"/>
                <w:b/>
                <w:bCs/>
                <w:sz w:val="24"/>
                <w:szCs w:val="24"/>
              </w:rPr>
              <w:t>п/п</w:t>
            </w:r>
          </w:p>
        </w:tc>
        <w:tc>
          <w:tcPr>
            <w:tcW w:w="1847"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компетенции</w:t>
            </w:r>
          </w:p>
        </w:tc>
        <w:tc>
          <w:tcPr>
            <w:tcW w:w="2869"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b/>
                <w:bCs/>
                <w:sz w:val="24"/>
                <w:szCs w:val="24"/>
              </w:rPr>
            </w:pPr>
            <w:r w:rsidRPr="007B032D">
              <w:rPr>
                <w:rFonts w:ascii="Times New Roman" w:eastAsia="Times New Roman" w:hAnsi="Times New Roman" w:cs="Times New Roman"/>
                <w:b/>
                <w:bCs/>
                <w:sz w:val="24"/>
                <w:szCs w:val="24"/>
              </w:rPr>
              <w:t>Описание показателей и критериев оценивания компетенции</w:t>
            </w: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1</w:t>
            </w:r>
          </w:p>
        </w:tc>
        <w:tc>
          <w:tcPr>
            <w:tcW w:w="1847"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ПК-2 </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C4870" w:rsidRPr="007C4870"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Знать: проблемы уголовно-правовой политики, оценки профилактических возможностей уголовного</w:t>
            </w:r>
            <w:r w:rsidR="0082066D">
              <w:rPr>
                <w:rFonts w:ascii="Times New Roman" w:eastAsia="Times New Roman" w:hAnsi="Times New Roman" w:cs="Times New Roman"/>
                <w:sz w:val="24"/>
                <w:szCs w:val="24"/>
                <w:lang w:eastAsia="ru-RU"/>
              </w:rPr>
              <w:t xml:space="preserve"> и уголовно-процессуального </w:t>
            </w:r>
            <w:r w:rsidRPr="007C4870">
              <w:rPr>
                <w:rFonts w:ascii="Times New Roman" w:eastAsia="Times New Roman" w:hAnsi="Times New Roman" w:cs="Times New Roman"/>
                <w:sz w:val="24"/>
                <w:szCs w:val="24"/>
                <w:lang w:eastAsia="ru-RU"/>
              </w:rPr>
              <w:t xml:space="preserve">закона; проблемы источников права и развития законодательства; проблемы определения </w:t>
            </w:r>
            <w:r w:rsidR="0082066D" w:rsidRPr="007C4870">
              <w:rPr>
                <w:rFonts w:ascii="Times New Roman" w:eastAsia="Times New Roman" w:hAnsi="Times New Roman" w:cs="Times New Roman"/>
                <w:sz w:val="24"/>
                <w:szCs w:val="24"/>
                <w:lang w:eastAsia="ru-RU"/>
              </w:rPr>
              <w:t>преступления</w:t>
            </w:r>
            <w:r w:rsidRPr="007C4870">
              <w:rPr>
                <w:rFonts w:ascii="Times New Roman" w:eastAsia="Times New Roman" w:hAnsi="Times New Roman" w:cs="Times New Roman"/>
                <w:sz w:val="24"/>
                <w:szCs w:val="24"/>
                <w:lang w:eastAsia="ru-RU"/>
              </w:rPr>
              <w:t xml:space="preserve">, оценки профилактических возможностей уголовного </w:t>
            </w:r>
            <w:r w:rsidR="0082066D" w:rsidRPr="007C4870">
              <w:rPr>
                <w:rFonts w:ascii="Times New Roman" w:eastAsia="Times New Roman" w:hAnsi="Times New Roman" w:cs="Times New Roman"/>
                <w:sz w:val="24"/>
                <w:szCs w:val="24"/>
                <w:lang w:eastAsia="ru-RU"/>
              </w:rPr>
              <w:t>закона;</w:t>
            </w:r>
            <w:r w:rsidR="0082066D">
              <w:rPr>
                <w:rFonts w:ascii="Times New Roman" w:eastAsia="Times New Roman" w:hAnsi="Times New Roman" w:cs="Times New Roman"/>
                <w:sz w:val="24"/>
                <w:szCs w:val="24"/>
                <w:lang w:eastAsia="ru-RU"/>
              </w:rPr>
              <w:t>п</w:t>
            </w:r>
            <w:r w:rsidRPr="007C4870">
              <w:rPr>
                <w:rFonts w:ascii="Times New Roman" w:eastAsia="Times New Roman" w:hAnsi="Times New Roman" w:cs="Times New Roman"/>
                <w:sz w:val="24"/>
                <w:szCs w:val="24"/>
                <w:lang w:eastAsia="ru-RU"/>
              </w:rPr>
              <w:t>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rsidR="007C4870" w:rsidRPr="007C4870"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Уметь: разрабатывать нормативные правовые акты; квалифицированно применять нормы уголовного</w:t>
            </w:r>
            <w:r w:rsidR="0082066D">
              <w:rPr>
                <w:rFonts w:ascii="Times New Roman" w:eastAsia="Times New Roman" w:hAnsi="Times New Roman" w:cs="Times New Roman"/>
                <w:sz w:val="24"/>
                <w:szCs w:val="24"/>
                <w:lang w:eastAsia="ru-RU"/>
              </w:rPr>
              <w:t xml:space="preserve">, </w:t>
            </w:r>
            <w:proofErr w:type="spellStart"/>
            <w:r w:rsidR="0082066D">
              <w:rPr>
                <w:rFonts w:ascii="Times New Roman" w:eastAsia="Times New Roman" w:hAnsi="Times New Roman" w:cs="Times New Roman"/>
                <w:sz w:val="24"/>
                <w:szCs w:val="24"/>
                <w:lang w:eastAsia="ru-RU"/>
              </w:rPr>
              <w:t>уголоно-процессуального</w:t>
            </w:r>
            <w:proofErr w:type="spellEnd"/>
            <w:r w:rsidRPr="007C4870">
              <w:rPr>
                <w:rFonts w:ascii="Times New Roman" w:eastAsia="Times New Roman" w:hAnsi="Times New Roman" w:cs="Times New Roman"/>
                <w:sz w:val="24"/>
                <w:szCs w:val="24"/>
                <w:lang w:eastAsia="ru-RU"/>
              </w:rPr>
              <w:t xml:space="preserve">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C4870" w:rsidRPr="00C21126"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 xml:space="preserve">Владеть: навыками квалифицированно применять нормы уголовного, </w:t>
            </w:r>
            <w:r w:rsidR="0082066D">
              <w:rPr>
                <w:rFonts w:ascii="Times New Roman" w:eastAsia="Times New Roman" w:hAnsi="Times New Roman" w:cs="Times New Roman"/>
                <w:sz w:val="24"/>
                <w:szCs w:val="24"/>
                <w:lang w:eastAsia="ru-RU"/>
              </w:rPr>
              <w:t xml:space="preserve">уголовно-процессуального и </w:t>
            </w:r>
            <w:r w:rsidRPr="007C4870">
              <w:rPr>
                <w:rFonts w:ascii="Times New Roman" w:eastAsia="Times New Roman" w:hAnsi="Times New Roman" w:cs="Times New Roman"/>
                <w:sz w:val="24"/>
                <w:szCs w:val="24"/>
                <w:lang w:eastAsia="ru-RU"/>
              </w:rPr>
              <w:t>уголовно-исполнительного права; способами квалифицированно толковать нормативные правовые акты; умением проводить 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w:t>
            </w:r>
            <w:r w:rsidRPr="007C4870">
              <w:rPr>
                <w:rFonts w:ascii="Times New Roman" w:eastAsia="Times New Roman" w:hAnsi="Times New Roman" w:cs="Times New Roman"/>
                <w:sz w:val="24"/>
                <w:szCs w:val="24"/>
                <w:lang w:eastAsia="ru-RU"/>
              </w:rPr>
              <w:lastRenderedPageBreak/>
              <w:t>правовых</w:t>
            </w:r>
            <w:r w:rsidR="0082066D">
              <w:rPr>
                <w:rFonts w:ascii="Times New Roman" w:eastAsia="Times New Roman" w:hAnsi="Times New Roman" w:cs="Times New Roman"/>
                <w:sz w:val="24"/>
                <w:szCs w:val="24"/>
                <w:lang w:eastAsia="ru-RU"/>
              </w:rPr>
              <w:t xml:space="preserve"> и уголовно-процессуальных</w:t>
            </w:r>
            <w:r w:rsidRPr="007C4870">
              <w:rPr>
                <w:rFonts w:ascii="Times New Roman" w:eastAsia="Times New Roman" w:hAnsi="Times New Roman" w:cs="Times New Roman"/>
                <w:sz w:val="24"/>
                <w:szCs w:val="24"/>
                <w:lang w:eastAsia="ru-RU"/>
              </w:rPr>
              <w:t xml:space="preserve"> норм.</w:t>
            </w:r>
          </w:p>
          <w:p w:rsidR="007B032D" w:rsidRPr="00865631" w:rsidRDefault="007B032D" w:rsidP="00EA71B4">
            <w:pPr>
              <w:tabs>
                <w:tab w:val="left" w:pos="0"/>
              </w:tabs>
              <w:suppressAutoHyphens/>
              <w:spacing w:after="0" w:line="240" w:lineRule="auto"/>
              <w:jc w:val="both"/>
              <w:rPr>
                <w:rFonts w:ascii="Times New Roman" w:eastAsia="Times New Roman" w:hAnsi="Times New Roman" w:cs="Times New Roman"/>
                <w:sz w:val="24"/>
                <w:szCs w:val="24"/>
              </w:rPr>
            </w:pP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2</w:t>
            </w:r>
          </w:p>
        </w:tc>
        <w:tc>
          <w:tcPr>
            <w:tcW w:w="1847"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ПК-3 </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уголовно-правовой политики, оценки профилактических возможностей уголовного и уголовно-процессуального закона; проблемы источников права и развития законодательства; проблемы определения преступления, оценки профилактических возможностей уголовного закона; пределы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Уметь: разрабатывать нормативные правовые акты; квалифицированно применять нормы уголовного, уголо</w:t>
            </w:r>
            <w:r w:rsidR="00F331E3">
              <w:rPr>
                <w:rFonts w:ascii="Times New Roman" w:eastAsia="Times New Roman" w:hAnsi="Times New Roman" w:cs="Times New Roman"/>
                <w:sz w:val="24"/>
                <w:szCs w:val="24"/>
              </w:rPr>
              <w:t>в</w:t>
            </w:r>
            <w:r w:rsidRPr="0082066D">
              <w:rPr>
                <w:rFonts w:ascii="Times New Roman" w:eastAsia="Times New Roman" w:hAnsi="Times New Roman" w:cs="Times New Roman"/>
                <w:sz w:val="24"/>
                <w:szCs w:val="24"/>
              </w:rPr>
              <w:t>но-процессуального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иуголовно-исполнительного права; способами квалифицированно толковать нормативные правовые акты; умением проводить 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уголовно-правовых и уголовно-процессуальных норм.</w:t>
            </w:r>
          </w:p>
          <w:p w:rsidR="007B032D" w:rsidRPr="00865631" w:rsidRDefault="007B032D" w:rsidP="0082066D">
            <w:pPr>
              <w:tabs>
                <w:tab w:val="left" w:pos="0"/>
              </w:tabs>
              <w:suppressAutoHyphens/>
              <w:spacing w:after="0" w:line="240" w:lineRule="auto"/>
              <w:jc w:val="both"/>
              <w:rPr>
                <w:rFonts w:ascii="Times New Roman" w:eastAsia="Times New Roman" w:hAnsi="Times New Roman" w:cs="Times New Roman"/>
                <w:sz w:val="24"/>
                <w:szCs w:val="24"/>
              </w:rPr>
            </w:pP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3</w:t>
            </w:r>
          </w:p>
        </w:tc>
        <w:tc>
          <w:tcPr>
            <w:tcW w:w="1847"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 xml:space="preserve">ПК-4 </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выявлять, пресекать, раскрывать и расследовать правонарушения и преступления</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уголовно-правовой политики, оценки профилактических возможностей уголовного закона; проблемы оценки эффективности исполнения приговора суда; проблемы систематизации преступлений и определения приоритетов уголовной защиты</w:t>
            </w:r>
            <w:r>
              <w:rPr>
                <w:rFonts w:ascii="Times New Roman" w:eastAsia="Times New Roman" w:hAnsi="Times New Roman" w:cs="Times New Roman"/>
                <w:sz w:val="24"/>
                <w:szCs w:val="24"/>
              </w:rPr>
              <w:t xml:space="preserve">, </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 xml:space="preserve">Уметь: давать квалифицированные юридические заключения и консультации в области </w:t>
            </w:r>
            <w:r w:rsidRPr="0082066D">
              <w:rPr>
                <w:rFonts w:ascii="Times New Roman" w:eastAsia="Times New Roman" w:hAnsi="Times New Roman" w:cs="Times New Roman"/>
                <w:sz w:val="24"/>
                <w:szCs w:val="24"/>
              </w:rPr>
              <w:lastRenderedPageBreak/>
              <w:t>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 xml:space="preserve">Владеть: навыками квалифицированно применять нормы уголовного, </w:t>
            </w:r>
            <w:r>
              <w:rPr>
                <w:rFonts w:ascii="Times New Roman" w:eastAsia="Times New Roman" w:hAnsi="Times New Roman" w:cs="Times New Roman"/>
                <w:sz w:val="24"/>
                <w:szCs w:val="24"/>
              </w:rPr>
              <w:t xml:space="preserve">уголовно-процессуального и </w:t>
            </w:r>
            <w:r w:rsidRPr="0082066D">
              <w:rPr>
                <w:rFonts w:ascii="Times New Roman" w:eastAsia="Times New Roman" w:hAnsi="Times New Roman" w:cs="Times New Roman"/>
                <w:sz w:val="24"/>
                <w:szCs w:val="24"/>
              </w:rPr>
              <w:t>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4</w:t>
            </w:r>
          </w:p>
        </w:tc>
        <w:tc>
          <w:tcPr>
            <w:tcW w:w="1847"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 xml:space="preserve">ПК-5 </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осуществлять предупреждение правонарушений, выявлять и устранять причины и условия, способствующие их совершению</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определения преступления, проблемы систематизации преступлений и определения приоритетов уголовной защиты</w:t>
            </w:r>
            <w:r w:rsidR="005E1477">
              <w:rPr>
                <w:rFonts w:ascii="Times New Roman" w:eastAsia="Times New Roman" w:hAnsi="Times New Roman" w:cs="Times New Roman"/>
                <w:sz w:val="24"/>
                <w:szCs w:val="24"/>
              </w:rPr>
              <w:t>,п</w:t>
            </w:r>
            <w:r w:rsidRPr="0082066D">
              <w:rPr>
                <w:rFonts w:ascii="Times New Roman" w:eastAsia="Times New Roman" w:hAnsi="Times New Roman" w:cs="Times New Roman"/>
                <w:sz w:val="24"/>
                <w:szCs w:val="24"/>
              </w:rPr>
              <w:t>ределы криминализации; проблемы освобождения от уголовной ответственности;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 xml:space="preserve">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w:t>
            </w:r>
            <w:r w:rsidRPr="005E1477">
              <w:rPr>
                <w:rFonts w:ascii="Times New Roman" w:eastAsia="Times New Roman" w:hAnsi="Times New Roman" w:cs="Times New Roman"/>
                <w:sz w:val="24"/>
                <w:szCs w:val="24"/>
              </w:rPr>
              <w:lastRenderedPageBreak/>
              <w:t>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r w:rsidR="0082066D" w:rsidRPr="0082066D">
              <w:rPr>
                <w:rFonts w:ascii="Times New Roman" w:eastAsia="Times New Roman" w:hAnsi="Times New Roman" w:cs="Times New Roman"/>
                <w:sz w:val="24"/>
                <w:szCs w:val="24"/>
              </w:rPr>
              <w:t>.</w:t>
            </w: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5</w:t>
            </w:r>
          </w:p>
        </w:tc>
        <w:tc>
          <w:tcPr>
            <w:tcW w:w="1847"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 xml:space="preserve">ПК-6 </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выявлять, давать оценку и содействовать пресечению коррупционного поведения</w:t>
            </w:r>
          </w:p>
        </w:tc>
        <w:tc>
          <w:tcPr>
            <w:tcW w:w="2869" w:type="pct"/>
            <w:tcBorders>
              <w:top w:val="single" w:sz="4" w:space="0" w:color="auto"/>
              <w:left w:val="single" w:sz="4" w:space="0" w:color="auto"/>
              <w:bottom w:val="single" w:sz="4" w:space="0" w:color="auto"/>
              <w:right w:val="single" w:sz="4" w:space="0" w:color="auto"/>
            </w:tcBorders>
          </w:tcPr>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Знать: проблемы систематизации преступлений и определения приоритетов уголовной защиты, пределы криминализации;</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давать оценку и содействовать пресечению коррупционного поведения;</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w:t>
            </w: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6</w:t>
            </w:r>
          </w:p>
        </w:tc>
        <w:tc>
          <w:tcPr>
            <w:tcW w:w="1847"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ПК-7 </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квалифицированно толковать нормативные правовые акты</w:t>
            </w:r>
          </w:p>
        </w:tc>
        <w:tc>
          <w:tcPr>
            <w:tcW w:w="2869" w:type="pct"/>
            <w:tcBorders>
              <w:top w:val="single" w:sz="4" w:space="0" w:color="auto"/>
              <w:left w:val="single" w:sz="4" w:space="0" w:color="auto"/>
              <w:bottom w:val="single" w:sz="4" w:space="0" w:color="auto"/>
              <w:right w:val="single" w:sz="4" w:space="0" w:color="auto"/>
            </w:tcBorders>
            <w:hideMark/>
          </w:tcPr>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Знать: проблемы определения преступления, проблемы систематизации преступлений и определения приоритетов уголовной защиты, пределы криминализации; проблемы освобождения от уголовной ответственности;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 xml:space="preserve">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w:t>
            </w:r>
            <w:r w:rsidRPr="005E1477">
              <w:rPr>
                <w:rFonts w:ascii="Times New Roman" w:eastAsia="Times New Roman" w:hAnsi="Times New Roman" w:cs="Times New Roman"/>
                <w:sz w:val="24"/>
                <w:szCs w:val="24"/>
              </w:rPr>
              <w:lastRenderedPageBreak/>
              <w:t>преступлений; методами выявления и способами устранения недостатков конструкций уголовно-правовых норм.</w:t>
            </w: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7</w:t>
            </w:r>
          </w:p>
        </w:tc>
        <w:tc>
          <w:tcPr>
            <w:tcW w:w="1847"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 ПК-8</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B032D" w:rsidRDefault="005E1477" w:rsidP="00EA71B4">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5E1477">
              <w:rPr>
                <w:rFonts w:ascii="Times New Roman" w:eastAsia="Times New Roman" w:hAnsi="Times New Roman" w:cs="Times New Roman"/>
                <w:sz w:val="24"/>
                <w:szCs w:val="24"/>
              </w:rPr>
              <w:t xml:space="preserve">актуальные проблемы </w:t>
            </w:r>
            <w:r>
              <w:rPr>
                <w:rFonts w:ascii="Times New Roman" w:eastAsia="Times New Roman" w:hAnsi="Times New Roman" w:cs="Times New Roman"/>
                <w:sz w:val="24"/>
                <w:szCs w:val="24"/>
              </w:rPr>
              <w:t>уголовного, уголовно-процессуального</w:t>
            </w:r>
            <w:r w:rsidRPr="005E1477">
              <w:rPr>
                <w:rFonts w:ascii="Times New Roman" w:eastAsia="Times New Roman" w:hAnsi="Times New Roman" w:cs="Times New Roman"/>
                <w:sz w:val="24"/>
                <w:szCs w:val="24"/>
              </w:rPr>
              <w:t xml:space="preserve"> права, свидетельствующие о наличии пробелов в законодательстве, юридических коллизий, потребностей в обновлении (принятии, изменении, дополнении, отмене) нормативных правовых актов (законодательства)</w:t>
            </w:r>
          </w:p>
          <w:p w:rsid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r w:rsidRPr="005E1477">
              <w:rPr>
                <w:rFonts w:ascii="Times New Roman" w:eastAsia="Times New Roman" w:hAnsi="Times New Roman" w:cs="Times New Roman"/>
                <w:sz w:val="24"/>
                <w:szCs w:val="24"/>
              </w:rPr>
              <w:t>:оценивать содержание проекта нормативного правового акта (отдельных структурных единиц) на предмет обоснованности использования основных способов и приемов формирования содержания нормативных правовых актов (запреты, предписания, дозволения; принципы права; правовые дефиниции; декларации; юридические конструкции; правовые презумпции; правовые фикции; правовые аксиомы; исключения; другие способы формирования содержания нормативных правовых актов)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оценивать применение логических требований (правил) в проекте нормативного правового акта (отдельных структурных единиц) (обосновывать единообразие применения и понимания терминов; согласованность различных частей нормативного правового акта; согласованность различных нормативных правовых актов)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оценивать применение правил правотворческой техники в проекте нормативного правового акта (отдельных структурных единиц) (обосновывать необходимость принятия нормативных правовых актов; обосновывать соответствие нормативных правовых актов общим принципам права; выделять элементы нормы права; обеспечивать нормативные предписаний санкциями)</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выявлять в проектах нормативных правовых актов коррупциогенных факторов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формулировать предложения о способах устранения коррупциогенных факторов</w:t>
            </w:r>
          </w:p>
          <w:p w:rsid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w:t>
            </w:r>
            <w:r w:rsidRPr="005E1477">
              <w:rPr>
                <w:rFonts w:ascii="Times New Roman" w:eastAsia="Times New Roman" w:hAnsi="Times New Roman" w:cs="Times New Roman"/>
                <w:sz w:val="24"/>
                <w:szCs w:val="24"/>
              </w:rPr>
              <w:t>навыками юридической экспертизы проектов нормативных правовых актов (отдельных структурных единиц), в том числе, в целях выявления положений, способствующих созданию условий для проявления коррупции, и составления заключений</w:t>
            </w:r>
            <w:r w:rsidR="00097A9E">
              <w:rPr>
                <w:rFonts w:ascii="Times New Roman" w:eastAsia="Times New Roman" w:hAnsi="Times New Roman" w:cs="Times New Roman"/>
                <w:sz w:val="24"/>
                <w:szCs w:val="24"/>
              </w:rPr>
              <w:t>;</w:t>
            </w:r>
            <w:r w:rsidR="00097A9E" w:rsidRPr="00097A9E">
              <w:rPr>
                <w:rFonts w:ascii="Times New Roman" w:eastAsia="Times New Roman" w:hAnsi="Times New Roman" w:cs="Times New Roman"/>
                <w:sz w:val="24"/>
                <w:szCs w:val="24"/>
              </w:rPr>
              <w:t>навыками составления юридических заключений на основе изучения представленных документов и информации в целях оказания юридической помощи; консультирования по вопросам права в сфере …; оказания мной юридической помощи (составление процессуальных и иных документов; представление интересов в суде, органах власти, организациях, др.)</w:t>
            </w:r>
          </w:p>
          <w:p w:rsidR="005E1477" w:rsidRPr="005E1477" w:rsidRDefault="005E1477" w:rsidP="005E1477">
            <w:pPr>
              <w:rPr>
                <w:rFonts w:ascii="Times New Roman" w:eastAsia="Times New Roman" w:hAnsi="Times New Roman" w:cs="Times New Roman"/>
                <w:sz w:val="24"/>
                <w:szCs w:val="24"/>
              </w:rPr>
            </w:pPr>
          </w:p>
        </w:tc>
      </w:tr>
      <w:tr w:rsidR="007B032D" w:rsidRPr="00865631" w:rsidTr="00EA08A1">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EA71B4">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8</w:t>
            </w:r>
          </w:p>
        </w:tc>
        <w:tc>
          <w:tcPr>
            <w:tcW w:w="1847"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ПК-10</w:t>
            </w:r>
            <w:r>
              <w:rPr>
                <w:rFonts w:ascii="Times New Roman" w:eastAsia="Times New Roman" w:hAnsi="Times New Roman" w:cs="Times New Roman"/>
                <w:bCs/>
                <w:sz w:val="24"/>
                <w:szCs w:val="24"/>
              </w:rPr>
              <w:t xml:space="preserve">- </w:t>
            </w:r>
            <w:r w:rsidRPr="00865631">
              <w:rPr>
                <w:rFonts w:ascii="Times New Roman" w:eastAsia="Times New Roman" w:hAnsi="Times New Roman" w:cs="Times New Roman"/>
                <w:bCs/>
                <w:sz w:val="24"/>
                <w:szCs w:val="24"/>
              </w:rPr>
              <w:t>способность воспринимать, анализировать и реализовывать управлен</w:t>
            </w:r>
            <w:r w:rsidRPr="00865631">
              <w:rPr>
                <w:rFonts w:ascii="Times New Roman" w:eastAsia="Times New Roman" w:hAnsi="Times New Roman" w:cs="Times New Roman"/>
                <w:sz w:val="24"/>
                <w:szCs w:val="24"/>
              </w:rPr>
              <w:t>ческие инновации в профессиональной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B032D" w:rsidRDefault="00097A9E" w:rsidP="00EA71B4">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097A9E">
              <w:rPr>
                <w:rFonts w:ascii="Times New Roman" w:eastAsia="Times New Roman" w:hAnsi="Times New Roman" w:cs="Times New Roman"/>
                <w:sz w:val="24"/>
                <w:szCs w:val="24"/>
              </w:rPr>
              <w:t xml:space="preserve">управленческие инновации (в том числе информационные, телекоммуникационные, цифровые технологии, платформы, ресурсы, системы учета, инфраструктуры; электронный документооборот и т.п.) в профессиональной деятельности в сфере </w:t>
            </w:r>
            <w:r>
              <w:rPr>
                <w:rFonts w:ascii="Times New Roman" w:eastAsia="Times New Roman" w:hAnsi="Times New Roman" w:cs="Times New Roman"/>
                <w:sz w:val="24"/>
                <w:szCs w:val="24"/>
              </w:rPr>
              <w:t>уголовного судопроизводства</w:t>
            </w:r>
            <w:r w:rsidRPr="00097A9E">
              <w:rPr>
                <w:rFonts w:ascii="Times New Roman" w:eastAsia="Times New Roman" w:hAnsi="Times New Roman" w:cs="Times New Roman"/>
                <w:sz w:val="24"/>
                <w:szCs w:val="24"/>
              </w:rPr>
              <w:t>, их значение и цели реализации (профессиональные задачи, для решения которых они предназначены); правовые основы внедрения и реализации (применения) управленческих инноваций; условия и порядок реализации управленческих инноваций; результаты и последствия реализации управленческих инноваций</w:t>
            </w:r>
            <w:r>
              <w:rPr>
                <w:rFonts w:ascii="Times New Roman" w:eastAsia="Times New Roman" w:hAnsi="Times New Roman" w:cs="Times New Roman"/>
                <w:sz w:val="24"/>
                <w:szCs w:val="24"/>
              </w:rPr>
              <w:t>.</w:t>
            </w:r>
          </w:p>
          <w:p w:rsidR="00097A9E" w:rsidRDefault="00097A9E" w:rsidP="00EA71B4">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097A9E">
              <w:rPr>
                <w:rFonts w:ascii="Times New Roman" w:eastAsia="Times New Roman" w:hAnsi="Times New Roman" w:cs="Times New Roman"/>
                <w:sz w:val="24"/>
                <w:szCs w:val="24"/>
              </w:rPr>
              <w:t>воспринимать управленческие инновации, определяя необходимость, условия и порядок их реализации; совершать действия по реализации управленческих инноваций; анализировать результаты и последствия их применения</w:t>
            </w:r>
          </w:p>
          <w:p w:rsidR="00097A9E" w:rsidRPr="00865631" w:rsidRDefault="00097A9E" w:rsidP="00EA71B4">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w:t>
            </w:r>
            <w:r w:rsidRPr="00097A9E">
              <w:rPr>
                <w:rFonts w:ascii="Times New Roman" w:eastAsia="Times New Roman" w:hAnsi="Times New Roman" w:cs="Times New Roman"/>
                <w:sz w:val="24"/>
                <w:szCs w:val="24"/>
              </w:rPr>
              <w:t xml:space="preserve">навыками решения профессиональных задач с применением управленческих инноваций в сфере </w:t>
            </w:r>
            <w:r>
              <w:rPr>
                <w:rFonts w:ascii="Times New Roman" w:eastAsia="Times New Roman" w:hAnsi="Times New Roman" w:cs="Times New Roman"/>
                <w:sz w:val="24"/>
                <w:szCs w:val="24"/>
              </w:rPr>
              <w:t>уголовного судопроизводства</w:t>
            </w:r>
            <w:r w:rsidRPr="00097A9E">
              <w:rPr>
                <w:rFonts w:ascii="Times New Roman" w:eastAsia="Times New Roman" w:hAnsi="Times New Roman" w:cs="Times New Roman"/>
                <w:sz w:val="24"/>
                <w:szCs w:val="24"/>
              </w:rPr>
              <w:t xml:space="preserve"> (реализации управленческих инноваций)</w:t>
            </w:r>
          </w:p>
        </w:tc>
      </w:tr>
    </w:tbl>
    <w:p w:rsidR="007B032D" w:rsidRDefault="007B032D" w:rsidP="00F331E3">
      <w:pPr>
        <w:widowControl w:val="0"/>
        <w:spacing w:after="0" w:line="240" w:lineRule="auto"/>
        <w:rPr>
          <w:rFonts w:ascii="Times New Roman" w:eastAsia="Calibri" w:hAnsi="Times New Roman" w:cs="Times New Roman"/>
          <w:b/>
          <w:sz w:val="28"/>
          <w:szCs w:val="28"/>
        </w:rPr>
      </w:pPr>
    </w:p>
    <w:p w:rsidR="00156D7A" w:rsidRPr="007F7CB9" w:rsidRDefault="00156D7A" w:rsidP="001B00AA">
      <w:pPr>
        <w:pStyle w:val="1"/>
        <w:jc w:val="center"/>
        <w:rPr>
          <w:rFonts w:ascii="Times New Roman" w:hAnsi="Times New Roman"/>
          <w:sz w:val="28"/>
          <w:szCs w:val="28"/>
        </w:rPr>
      </w:pPr>
      <w:bookmarkStart w:id="28" w:name="_Toc526954895"/>
      <w:bookmarkStart w:id="29" w:name="_Toc526964306"/>
      <w:r w:rsidRPr="007F7CB9">
        <w:rPr>
          <w:rFonts w:ascii="Times New Roman" w:hAnsi="Times New Roman"/>
          <w:spacing w:val="2"/>
          <w:sz w:val="28"/>
          <w:szCs w:val="28"/>
          <w:shd w:val="clear" w:color="auto" w:fill="FFFFFF"/>
        </w:rPr>
        <w:t>7. ПЕРЕЧЕНЬ ЛИТЕРАТУРЫ, РЕСУРСОВ «ИНТЕРНЕТ», ПРОГРАМНОГО ОБЕСПЕЧЕНИЯ ИНФОРМАЦИОННО-СПРАВОЧНЫХ СИСТЕМ</w:t>
      </w:r>
      <w:bookmarkEnd w:id="28"/>
      <w:bookmarkEnd w:id="29"/>
    </w:p>
    <w:p w:rsidR="00156D7A" w:rsidRPr="007F7CB9" w:rsidRDefault="00156D7A" w:rsidP="00C5772F">
      <w:pPr>
        <w:widowControl w:val="0"/>
        <w:tabs>
          <w:tab w:val="left" w:pos="0"/>
        </w:tabs>
        <w:spacing w:after="0" w:line="240" w:lineRule="auto"/>
        <w:rPr>
          <w:color w:val="000000"/>
          <w:spacing w:val="2"/>
          <w:sz w:val="28"/>
          <w:szCs w:val="28"/>
          <w:shd w:val="clear" w:color="auto" w:fill="FFFFFF"/>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При прохождении практики используются источники, рекомендованные в списке литературы (см. приложение 1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tbl>
      <w:tblPr>
        <w:tblW w:w="9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3"/>
        <w:gridCol w:w="3848"/>
      </w:tblGrid>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Сайт Единое окно доступа к образовательным ресурсам</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http://window.edu.ru/</w:t>
            </w:r>
          </w:p>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Сервер органов государственной власти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Государственной Думы Федерального Собрания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http://www.duma.gov.ru/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Президента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http://president.kremlin.ru/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Правительства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http://www.government.gov.ru/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Официальный сайт Конституционного Суда </w:t>
            </w:r>
            <w:r w:rsidRPr="007F7CB9">
              <w:rPr>
                <w:rFonts w:ascii="Times New Roman" w:eastAsia="Times New Roman" w:hAnsi="Times New Roman" w:cs="Times New Roman"/>
                <w:sz w:val="28"/>
                <w:szCs w:val="28"/>
                <w:lang w:eastAsia="ru-RU"/>
              </w:rPr>
              <w:lastRenderedPageBreak/>
              <w:t>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http://www.ksrf.ru/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Официальный сайт Верховного Суда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http://www.supcourt.ru/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Генеральной Прокуратуры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http://genproc.gov.ru/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МВД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http://www.mvd.ru/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Следственного комитета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http://www.sledcom.ru/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Общественной палаты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http://www.oprf.ru/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СПС «Консультант Плюс»</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http://www.consultant.ru/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Федеральный правовой портал «Юридическая Россия»</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http://law.edu.ru/ </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Всемирный антикриминальный и антитеррористический фонд</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http://www.waaf.ru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Саратовский центр по исследованию проблем организованной преступности и коррупции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http://sartraccc.ru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Владивостокский центр исследования организованной преступности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http://www.crime.vl.ru/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«Право России»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http://www.allpravo.ru/library/</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w:t>
            </w:r>
            <w:proofErr w:type="spellStart"/>
            <w:r w:rsidRPr="007F7CB9">
              <w:rPr>
                <w:rFonts w:ascii="Times New Roman" w:eastAsia="Times New Roman" w:hAnsi="Times New Roman" w:cs="Times New Roman"/>
                <w:sz w:val="28"/>
                <w:szCs w:val="28"/>
                <w:lang w:val="en-US" w:eastAsia="ru-RU"/>
              </w:rPr>
              <w:t>Vuzlib</w:t>
            </w:r>
            <w:proofErr w:type="spellEnd"/>
            <w:r w:rsidRPr="007F7CB9">
              <w:rPr>
                <w:rFonts w:ascii="Times New Roman" w:eastAsia="Times New Roman" w:hAnsi="Times New Roman" w:cs="Times New Roman"/>
                <w:sz w:val="28"/>
                <w:szCs w:val="28"/>
                <w:lang w:eastAsia="ru-RU"/>
              </w:rPr>
              <w:t>»</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http://www.pravo.vuzlib.net/txt-books_29.html</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w:t>
            </w:r>
            <w:proofErr w:type="spellStart"/>
            <w:r w:rsidRPr="007F7CB9">
              <w:rPr>
                <w:rFonts w:ascii="Times New Roman" w:eastAsia="Times New Roman" w:hAnsi="Times New Roman" w:cs="Times New Roman"/>
                <w:sz w:val="28"/>
                <w:szCs w:val="28"/>
                <w:lang w:eastAsia="ru-RU"/>
              </w:rPr>
              <w:t>Гумер</w:t>
            </w:r>
            <w:proofErr w:type="spellEnd"/>
            <w:r w:rsidRPr="007F7CB9">
              <w:rPr>
                <w:rFonts w:ascii="Times New Roman" w:eastAsia="Times New Roman" w:hAnsi="Times New Roman" w:cs="Times New Roman"/>
                <w:sz w:val="28"/>
                <w:szCs w:val="28"/>
                <w:lang w:eastAsia="ru-RU"/>
              </w:rPr>
              <w:t xml:space="preserve">» </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http://www.gumer.info/ </w:t>
            </w:r>
          </w:p>
        </w:tc>
      </w:tr>
    </w:tbl>
    <w:p w:rsidR="00156D7A" w:rsidRPr="007F7CB9" w:rsidRDefault="00156D7A" w:rsidP="00156D7A">
      <w:pPr>
        <w:widowControl w:val="0"/>
        <w:spacing w:after="0" w:line="240" w:lineRule="auto"/>
        <w:ind w:firstLine="709"/>
        <w:rPr>
          <w:rFonts w:ascii="Times New Roman" w:eastAsia="Times New Roman" w:hAnsi="Times New Roman" w:cs="Times New Roman"/>
          <w:sz w:val="28"/>
          <w:szCs w:val="28"/>
          <w:lang w:eastAsia="ru-RU"/>
        </w:rPr>
      </w:pPr>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0" w:name="_Toc526777441"/>
      <w:bookmarkStart w:id="31" w:name="_Toc526954896"/>
      <w:bookmarkStart w:id="32" w:name="_Toc526964209"/>
      <w:bookmarkStart w:id="33" w:name="_Toc526964307"/>
      <w:r w:rsidRPr="007F7CB9">
        <w:rPr>
          <w:rFonts w:ascii="Times New Roman" w:eastAsia="Times New Roman" w:hAnsi="Times New Roman" w:cs="Times New Roman"/>
          <w:b/>
          <w:bCs/>
          <w:kern w:val="36"/>
          <w:sz w:val="28"/>
          <w:szCs w:val="28"/>
          <w:lang w:eastAsia="ru-RU"/>
        </w:rPr>
        <w:t>Электронные ресурсы РГУП</w:t>
      </w:r>
      <w:bookmarkEnd w:id="30"/>
      <w:bookmarkEnd w:id="31"/>
      <w:bookmarkEnd w:id="32"/>
      <w:bookmarkEnd w:id="33"/>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694"/>
        <w:gridCol w:w="5706"/>
      </w:tblGrid>
      <w:tr w:rsidR="00156D7A" w:rsidRPr="007F7CB9" w:rsidTr="00011853">
        <w:trPr>
          <w:trHeight w:val="629"/>
          <w:jc w:val="center"/>
        </w:trPr>
        <w:tc>
          <w:tcPr>
            <w:tcW w:w="1129"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 п./п.</w:t>
            </w:r>
          </w:p>
        </w:tc>
        <w:tc>
          <w:tcPr>
            <w:tcW w:w="2694"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Наименование электронно-библиотечной системы</w:t>
            </w:r>
          </w:p>
        </w:tc>
        <w:tc>
          <w:tcPr>
            <w:tcW w:w="5706"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Адрес в сети Интернет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val="en-US" w:eastAsia="ru-RU"/>
              </w:rPr>
              <w:t>ZNANIUM.COM</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156D7A" w:rsidRPr="007F7CB9">
                <w:rPr>
                  <w:rFonts w:ascii="Times New Roman" w:eastAsia="Times New Roman" w:hAnsi="Times New Roman" w:cs="Times New Roman"/>
                  <w:color w:val="006CB8"/>
                  <w:sz w:val="28"/>
                  <w:szCs w:val="28"/>
                  <w:u w:val="single"/>
                  <w:lang w:eastAsia="ru-RU"/>
                </w:rPr>
                <w:t>http://znanium.com</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Основная коллекция и коллекция издательства  Статут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2</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ЮРАЙТ</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156D7A" w:rsidRPr="007F7CB9">
                <w:rPr>
                  <w:rFonts w:ascii="Times New Roman" w:eastAsia="Times New Roman" w:hAnsi="Times New Roman" w:cs="Times New Roman"/>
                  <w:color w:val="006CB8"/>
                  <w:sz w:val="28"/>
                  <w:szCs w:val="28"/>
                  <w:u w:val="single"/>
                  <w:lang w:eastAsia="ru-RU"/>
                </w:rPr>
                <w:t>www.biblio-online.ru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коллекция РГУП</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w:t>
            </w:r>
            <w:r w:rsidRPr="007F7CB9">
              <w:rPr>
                <w:rFonts w:ascii="Times New Roman" w:eastAsia="Times New Roman" w:hAnsi="Times New Roman" w:cs="Times New Roman"/>
                <w:sz w:val="28"/>
                <w:szCs w:val="28"/>
                <w:lang w:val="en-US" w:eastAsia="ru-RU"/>
              </w:rPr>
              <w:t>BOOK</w:t>
            </w:r>
            <w:r w:rsidRPr="007F7CB9">
              <w:rPr>
                <w:rFonts w:ascii="Times New Roman" w:eastAsia="Times New Roman" w:hAnsi="Times New Roman" w:cs="Times New Roman"/>
                <w:sz w:val="28"/>
                <w:szCs w:val="28"/>
                <w:lang w:eastAsia="ru-RU"/>
              </w:rPr>
              <w:t>.</w:t>
            </w:r>
            <w:proofErr w:type="spellStart"/>
            <w:r w:rsidRPr="007F7CB9">
              <w:rPr>
                <w:rFonts w:ascii="Times New Roman" w:eastAsia="Times New Roman" w:hAnsi="Times New Roman" w:cs="Times New Roman"/>
                <w:sz w:val="28"/>
                <w:szCs w:val="28"/>
                <w:lang w:val="en-US" w:eastAsia="ru-RU"/>
              </w:rPr>
              <w:t>ru</w:t>
            </w:r>
            <w:proofErr w:type="spellEnd"/>
            <w:r w:rsidRPr="007F7CB9">
              <w:rPr>
                <w:rFonts w:ascii="Times New Roman" w:eastAsia="Times New Roman" w:hAnsi="Times New Roman" w:cs="Times New Roman"/>
                <w:sz w:val="28"/>
                <w:szCs w:val="28"/>
                <w:lang w:eastAsia="ru-RU"/>
              </w:rPr>
              <w:t>»</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book</w:t>
              </w:r>
              <w:r w:rsidR="00156D7A" w:rsidRPr="007F7CB9">
                <w:rPr>
                  <w:rFonts w:ascii="Times New Roman" w:eastAsia="Times New Roman" w:hAnsi="Times New Roman" w:cs="Times New Roman"/>
                  <w:color w:val="006CB8"/>
                  <w:sz w:val="28"/>
                  <w:szCs w:val="28"/>
                  <w:u w:val="single"/>
                  <w:lang w:eastAsia="ru-RU"/>
                </w:rPr>
                <w:t>.</w:t>
              </w:r>
              <w:proofErr w:type="spellStart"/>
              <w:r w:rsidR="00156D7A" w:rsidRPr="007F7CB9">
                <w:rPr>
                  <w:rFonts w:ascii="Times New Roman" w:eastAsia="Times New Roman" w:hAnsi="Times New Roman" w:cs="Times New Roman"/>
                  <w:color w:val="006CB8"/>
                  <w:sz w:val="28"/>
                  <w:szCs w:val="28"/>
                  <w:u w:val="single"/>
                  <w:lang w:val="en-US" w:eastAsia="ru-RU"/>
                </w:rPr>
                <w:t>ru</w:t>
              </w:r>
              <w:proofErr w:type="spellEnd"/>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коллекция издательства Проспект  Юридическая литература ; коллекции издательства </w:t>
            </w:r>
            <w:proofErr w:type="spellStart"/>
            <w:r w:rsidRPr="007F7CB9">
              <w:rPr>
                <w:rFonts w:ascii="Times New Roman" w:eastAsia="Times New Roman" w:hAnsi="Times New Roman" w:cs="Times New Roman"/>
                <w:sz w:val="28"/>
                <w:szCs w:val="28"/>
                <w:lang w:eastAsia="ru-RU"/>
              </w:rPr>
              <w:t>Кнорус</w:t>
            </w:r>
            <w:proofErr w:type="spellEnd"/>
            <w:r w:rsidRPr="007F7CB9">
              <w:rPr>
                <w:rFonts w:ascii="Times New Roman" w:eastAsia="Times New Roman" w:hAnsi="Times New Roman" w:cs="Times New Roman"/>
                <w:sz w:val="28"/>
                <w:szCs w:val="28"/>
                <w:lang w:eastAsia="ru-RU"/>
              </w:rPr>
              <w:t xml:space="preserve"> Право, Экономика и Менеджмент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F7CB9">
              <w:rPr>
                <w:rFonts w:ascii="Times New Roman" w:eastAsia="Times New Roman" w:hAnsi="Times New Roman" w:cs="Times New Roman"/>
                <w:sz w:val="28"/>
                <w:szCs w:val="28"/>
                <w:lang w:eastAsia="ru-RU"/>
              </w:rPr>
              <w:t>EastViewInformationServices</w:t>
            </w:r>
            <w:proofErr w:type="spellEnd"/>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156D7A" w:rsidRPr="007F7CB9">
                <w:rPr>
                  <w:rFonts w:ascii="Times New Roman" w:eastAsia="Times New Roman" w:hAnsi="Times New Roman" w:cs="Times New Roman"/>
                  <w:color w:val="006CB8"/>
                  <w:sz w:val="28"/>
                  <w:szCs w:val="28"/>
                  <w:u w:val="single"/>
                  <w:lang w:eastAsia="ru-RU"/>
                </w:rPr>
                <w:t>www.ebiblioteka.ru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Универсальная база данных периодики (электронные журналы)</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5</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НЦР РУКОНТ</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156D7A" w:rsidRPr="007F7CB9">
                <w:rPr>
                  <w:rFonts w:ascii="Times New Roman" w:eastAsia="Times New Roman" w:hAnsi="Times New Roman" w:cs="Times New Roman"/>
                  <w:color w:val="006CB8"/>
                  <w:sz w:val="28"/>
                  <w:szCs w:val="28"/>
                  <w:u w:val="single"/>
                  <w:lang w:eastAsia="ru-RU"/>
                </w:rPr>
                <w:t>http://rucont.ru/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Раздел Ваша коллекция - РГУП-периодика (электронные журналы)</w:t>
            </w:r>
          </w:p>
        </w:tc>
      </w:tr>
      <w:tr w:rsidR="00156D7A" w:rsidRPr="007F7CB9" w:rsidTr="00011853">
        <w:trPr>
          <w:trHeight w:val="841"/>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6</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Информационно-образовательный портал РГУП</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3"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op</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raj</w:t>
              </w:r>
              <w:r w:rsidR="00156D7A" w:rsidRPr="007F7CB9">
                <w:rPr>
                  <w:rFonts w:ascii="Times New Roman" w:eastAsia="Times New Roman" w:hAnsi="Times New Roman" w:cs="Times New Roman"/>
                  <w:color w:val="006CB8"/>
                  <w:sz w:val="28"/>
                  <w:szCs w:val="28"/>
                  <w:u w:val="single"/>
                  <w:lang w:eastAsia="ru-RU"/>
                </w:rPr>
                <w:t>.</w:t>
              </w:r>
              <w:proofErr w:type="spellStart"/>
              <w:r w:rsidR="00156D7A" w:rsidRPr="007F7CB9">
                <w:rPr>
                  <w:rFonts w:ascii="Times New Roman" w:eastAsia="Times New Roman" w:hAnsi="Times New Roman" w:cs="Times New Roman"/>
                  <w:color w:val="006CB8"/>
                  <w:sz w:val="28"/>
                  <w:szCs w:val="28"/>
                  <w:u w:val="single"/>
                  <w:lang w:val="en-US" w:eastAsia="ru-RU"/>
                </w:rPr>
                <w:t>ru</w:t>
              </w:r>
              <w:proofErr w:type="spellEnd"/>
            </w:hyperlink>
            <w:r w:rsidR="00156D7A" w:rsidRPr="007F7CB9">
              <w:rPr>
                <w:rFonts w:ascii="Times New Roman" w:eastAsia="Times New Roman" w:hAnsi="Times New Roman" w:cs="Times New Roman"/>
                <w:sz w:val="28"/>
                <w:szCs w:val="28"/>
                <w:lang w:eastAsia="ru-RU"/>
              </w:rPr>
              <w:t xml:space="preserve">  электронные версии учебных, научных и научно-практических изданий  РГУП</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Система электронного обучения Фемида</w:t>
            </w:r>
          </w:p>
        </w:tc>
        <w:tc>
          <w:tcPr>
            <w:tcW w:w="5706" w:type="dxa"/>
          </w:tcPr>
          <w:p w:rsidR="00156D7A" w:rsidRPr="007F7CB9" w:rsidRDefault="00FA7236"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4"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proofErr w:type="spellStart"/>
              <w:r w:rsidR="00156D7A" w:rsidRPr="007F7CB9">
                <w:rPr>
                  <w:rFonts w:ascii="Times New Roman" w:eastAsia="Times New Roman" w:hAnsi="Times New Roman" w:cs="Times New Roman"/>
                  <w:color w:val="006CB8"/>
                  <w:sz w:val="28"/>
                  <w:szCs w:val="28"/>
                  <w:u w:val="single"/>
                  <w:lang w:val="en-US" w:eastAsia="ru-RU"/>
                </w:rPr>
                <w:t>femida</w:t>
              </w:r>
              <w:proofErr w:type="spellEnd"/>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raj</w:t>
              </w:r>
              <w:r w:rsidR="00156D7A" w:rsidRPr="007F7CB9">
                <w:rPr>
                  <w:rFonts w:ascii="Times New Roman" w:eastAsia="Times New Roman" w:hAnsi="Times New Roman" w:cs="Times New Roman"/>
                  <w:color w:val="006CB8"/>
                  <w:sz w:val="28"/>
                  <w:szCs w:val="28"/>
                  <w:u w:val="single"/>
                  <w:lang w:eastAsia="ru-RU"/>
                </w:rPr>
                <w:t>.</w:t>
              </w:r>
              <w:proofErr w:type="spellStart"/>
              <w:r w:rsidR="00156D7A" w:rsidRPr="007F7CB9">
                <w:rPr>
                  <w:rFonts w:ascii="Times New Roman" w:eastAsia="Times New Roman" w:hAnsi="Times New Roman" w:cs="Times New Roman"/>
                  <w:color w:val="006CB8"/>
                  <w:sz w:val="28"/>
                  <w:szCs w:val="28"/>
                  <w:u w:val="single"/>
                  <w:lang w:val="en-US" w:eastAsia="ru-RU"/>
                </w:rPr>
                <w:t>ru</w:t>
              </w:r>
              <w:proofErr w:type="spellEnd"/>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Учебно-методические комплексы, Рабочие программы по направлению подготовки</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8</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Правовые системы</w:t>
            </w:r>
          </w:p>
        </w:tc>
        <w:tc>
          <w:tcPr>
            <w:tcW w:w="5706"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Гарант, Консультант, Кодекс</w:t>
            </w:r>
          </w:p>
        </w:tc>
      </w:tr>
    </w:tbl>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 технологиям, используемым при выполнении студентом различных видов работ на производственной практике относятся:</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изучение научной, учебно-методической и нормативной литературы для целей производственной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выполнение заданий в процессе прохождения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использование </w:t>
      </w:r>
      <w:r w:rsidR="00097A9E" w:rsidRPr="007F7CB9">
        <w:rPr>
          <w:rFonts w:ascii="Times New Roman" w:eastAsia="Times New Roman" w:hAnsi="Times New Roman" w:cs="Times New Roman"/>
          <w:sz w:val="28"/>
          <w:szCs w:val="28"/>
          <w:lang w:eastAsia="ru-RU"/>
        </w:rPr>
        <w:t>Интернет-ресурсов</w:t>
      </w:r>
      <w:r w:rsidRPr="007F7CB9">
        <w:rPr>
          <w:rFonts w:ascii="Times New Roman" w:eastAsia="Times New Roman" w:hAnsi="Times New Roman" w:cs="Times New Roman"/>
          <w:sz w:val="28"/>
          <w:szCs w:val="28"/>
          <w:lang w:eastAsia="ru-RU"/>
        </w:rPr>
        <w:t>.</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законодательных актов с позиции соответствия их действия при реализации полномочий судьей в конкретной ситуации;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обсуждение с </w:t>
      </w:r>
      <w:r w:rsidR="00AC2576" w:rsidRPr="007F7CB9">
        <w:rPr>
          <w:rFonts w:ascii="Times New Roman" w:eastAsia="Times New Roman" w:hAnsi="Times New Roman" w:cs="Times New Roman"/>
          <w:sz w:val="28"/>
          <w:szCs w:val="28"/>
          <w:lang w:eastAsia="ru-RU"/>
        </w:rPr>
        <w:t>научным руководителем</w:t>
      </w:r>
      <w:r w:rsidRPr="007F7CB9">
        <w:rPr>
          <w:rFonts w:ascii="Times New Roman" w:eastAsia="Times New Roman" w:hAnsi="Times New Roman" w:cs="Times New Roman"/>
          <w:sz w:val="28"/>
          <w:szCs w:val="28"/>
          <w:lang w:eastAsia="ru-RU"/>
        </w:rPr>
        <w:t xml:space="preserve"> возникающих сложных вопросов в ходе изучения материалов дел и вынесения решений;</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конкретных ситуаций при выполнении заданий программы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C5772F" w:rsidRPr="007F7CB9" w:rsidRDefault="00C5772F"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B00AA">
      <w:pPr>
        <w:pStyle w:val="1"/>
        <w:spacing w:before="0" w:after="0"/>
        <w:jc w:val="center"/>
        <w:rPr>
          <w:rFonts w:ascii="Times New Roman" w:hAnsi="Times New Roman"/>
          <w:b w:val="0"/>
          <w:bCs w:val="0"/>
          <w:sz w:val="28"/>
          <w:szCs w:val="28"/>
        </w:rPr>
      </w:pPr>
      <w:bookmarkStart w:id="34" w:name="_Toc526954897"/>
      <w:bookmarkStart w:id="35" w:name="_Toc526964308"/>
      <w:r w:rsidRPr="007F7CB9">
        <w:rPr>
          <w:rFonts w:ascii="Times New Roman" w:hAnsi="Times New Roman"/>
          <w:sz w:val="28"/>
          <w:szCs w:val="28"/>
        </w:rPr>
        <w:t>8. МАТЕРИАЛЬНО-ТЕХНИЧЕСКОЕ ОБЕСПЕЧЕНИЕ</w:t>
      </w:r>
      <w:bookmarkEnd w:id="34"/>
      <w:bookmarkEnd w:id="35"/>
    </w:p>
    <w:p w:rsidR="00156D7A" w:rsidRPr="007F7CB9" w:rsidRDefault="00156D7A" w:rsidP="001B00AA">
      <w:pPr>
        <w:pStyle w:val="1"/>
        <w:spacing w:before="0" w:after="0"/>
        <w:jc w:val="center"/>
        <w:rPr>
          <w:rFonts w:ascii="Times New Roman" w:hAnsi="Times New Roman"/>
          <w:sz w:val="28"/>
          <w:szCs w:val="28"/>
        </w:rPr>
      </w:pPr>
      <w:bookmarkStart w:id="36" w:name="_Toc526954898"/>
      <w:bookmarkStart w:id="37" w:name="_Toc526964309"/>
      <w:r w:rsidRPr="007F7CB9">
        <w:rPr>
          <w:rFonts w:ascii="Times New Roman" w:hAnsi="Times New Roman"/>
          <w:sz w:val="28"/>
          <w:szCs w:val="28"/>
        </w:rPr>
        <w:t>ПРОВЕДЕНИЯПРАКТИКИ</w:t>
      </w:r>
      <w:bookmarkEnd w:id="36"/>
      <w:bookmarkEnd w:id="37"/>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z w:val="28"/>
          <w:szCs w:val="28"/>
          <w:lang w:eastAsia="ru-RU"/>
        </w:rPr>
        <w:t>Для проведения практики, органы, организации и учреждения</w:t>
      </w:r>
      <w:r w:rsidRPr="007F7CB9">
        <w:rPr>
          <w:rFonts w:ascii="Times New Roman" w:eastAsia="Times New Roman" w:hAnsi="Times New Roman" w:cs="Times New Roman"/>
          <w:sz w:val="28"/>
          <w:szCs w:val="28"/>
          <w:lang w:eastAsia="ru-RU"/>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Для обеспечения прохождения производственной практики используются:</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 помещения по месту прохождения практики;</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компьютерная и копировальная техника;</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канцелярские принадлежности; </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материалы дел, в том числе архивные, и иные материалы деятельности правоприменительных органов;</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rsidR="008C47D5" w:rsidRPr="008C47D5" w:rsidRDefault="008C47D5" w:rsidP="008C47D5">
      <w:pPr>
        <w:spacing w:after="0"/>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проведения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rsidR="00697D87" w:rsidRDefault="00697D87" w:rsidP="00005AB9">
      <w:pPr>
        <w:spacing w:after="0"/>
        <w:jc w:val="center"/>
        <w:rPr>
          <w:rFonts w:ascii="Times New Roman" w:hAnsi="Times New Roman" w:cs="Times New Roman"/>
          <w:sz w:val="28"/>
          <w:szCs w:val="28"/>
        </w:rPr>
      </w:pPr>
    </w:p>
    <w:p w:rsidR="008C47D5" w:rsidRPr="008C47D5" w:rsidRDefault="008C47D5" w:rsidP="008C47D5">
      <w:pPr>
        <w:spacing w:after="0" w:line="240" w:lineRule="auto"/>
        <w:jc w:val="right"/>
        <w:rPr>
          <w:rFonts w:ascii="Times New Roman" w:eastAsia="Times New Roman" w:hAnsi="Times New Roman" w:cs="Times New Roman"/>
          <w:b/>
          <w:sz w:val="28"/>
          <w:szCs w:val="28"/>
          <w:lang w:eastAsia="ru-RU"/>
        </w:rPr>
      </w:pPr>
      <w:r w:rsidRPr="008C47D5">
        <w:rPr>
          <w:rFonts w:ascii="Times New Roman" w:eastAsia="Times New Roman" w:hAnsi="Times New Roman" w:cs="Times New Roman"/>
          <w:b/>
          <w:sz w:val="28"/>
          <w:szCs w:val="28"/>
          <w:lang w:eastAsia="ru-RU"/>
        </w:rPr>
        <w:t>Приложение к п.8</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Предусмотрены помещения для хранения и профилактического обслуживания учебного оборудования.</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lastRenderedPageBreak/>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rsidR="008C47D5" w:rsidRPr="008C47D5" w:rsidRDefault="008C47D5" w:rsidP="008C47D5">
      <w:pPr>
        <w:spacing w:after="0" w:line="240" w:lineRule="auto"/>
        <w:ind w:firstLine="709"/>
        <w:jc w:val="both"/>
        <w:rPr>
          <w:rFonts w:ascii="Times New Roman" w:eastAsia="Times New Roman" w:hAnsi="Times New Roman" w:cs="Times New Roman"/>
          <w:spacing w:val="1"/>
          <w:sz w:val="28"/>
          <w:szCs w:val="28"/>
          <w:lang w:eastAsia="ru-RU"/>
        </w:rPr>
      </w:pPr>
      <w:r w:rsidRPr="008C47D5">
        <w:rPr>
          <w:rFonts w:ascii="Times New Roman" w:eastAsia="Times New Roman" w:hAnsi="Times New Roman" w:cs="Times New Roman"/>
          <w:sz w:val="28"/>
          <w:szCs w:val="28"/>
          <w:lang w:eastAsia="ru-RU"/>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55"/>
        <w:gridCol w:w="2693"/>
        <w:gridCol w:w="4105"/>
      </w:tblGrid>
      <w:tr w:rsidR="008C47D5" w:rsidRPr="008C47D5" w:rsidTr="00EA71B4">
        <w:tc>
          <w:tcPr>
            <w:tcW w:w="720" w:type="dxa"/>
            <w:tcBorders>
              <w:top w:val="single" w:sz="4" w:space="0" w:color="auto"/>
              <w:left w:val="single" w:sz="4" w:space="0" w:color="auto"/>
              <w:bottom w:val="nil"/>
              <w:right w:val="single" w:sz="4" w:space="0" w:color="auto"/>
            </w:tcBorders>
            <w:shd w:val="clear" w:color="auto" w:fill="auto"/>
            <w:vAlign w:val="center"/>
          </w:tcPr>
          <w:p w:rsidR="008C47D5" w:rsidRPr="008C47D5" w:rsidRDefault="008C47D5" w:rsidP="008C47D5">
            <w:pPr>
              <w:jc w:val="center"/>
              <w:rPr>
                <w:rFonts w:ascii="Times New Roman" w:eastAsia="Calibri" w:hAnsi="Times New Roman" w:cs="Times New Roman"/>
                <w:b/>
                <w:sz w:val="16"/>
                <w:szCs w:val="16"/>
                <w:lang w:eastAsia="ru-RU"/>
              </w:rPr>
            </w:pPr>
            <w:bookmarkStart w:id="38" w:name="_Hlk9534972"/>
            <w:r w:rsidRPr="008C47D5">
              <w:rPr>
                <w:rFonts w:ascii="Times New Roman" w:eastAsia="Calibri" w:hAnsi="Times New Roman" w:cs="Times New Roman"/>
                <w:b/>
                <w:sz w:val="16"/>
                <w:szCs w:val="16"/>
                <w:lang w:eastAsia="ru-RU"/>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8C47D5" w:rsidRPr="008C47D5" w:rsidRDefault="008C47D5" w:rsidP="008C47D5">
            <w:pPr>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t>Наименование дисциплины (модуля), практик в соответствии с учебным планом</w:t>
            </w:r>
          </w:p>
        </w:tc>
        <w:tc>
          <w:tcPr>
            <w:tcW w:w="2693" w:type="dxa"/>
            <w:tcBorders>
              <w:top w:val="single" w:sz="4" w:space="0" w:color="auto"/>
              <w:left w:val="single" w:sz="4" w:space="0" w:color="auto"/>
              <w:bottom w:val="nil"/>
              <w:right w:val="single" w:sz="4" w:space="0" w:color="auto"/>
            </w:tcBorders>
            <w:shd w:val="clear" w:color="auto" w:fill="auto"/>
            <w:vAlign w:val="center"/>
          </w:tcPr>
          <w:p w:rsidR="008C47D5" w:rsidRPr="008C47D5" w:rsidRDefault="008C47D5" w:rsidP="008C47D5">
            <w:pPr>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t>Наименование специальных* помещений и помещений для самостоятельной работы</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8C47D5" w:rsidRPr="008C47D5" w:rsidRDefault="008C47D5" w:rsidP="008C47D5">
            <w:pPr>
              <w:tabs>
                <w:tab w:val="center" w:pos="4677"/>
                <w:tab w:val="right" w:pos="9355"/>
              </w:tabs>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t>Реквизиты подтверждающего документа</w:t>
            </w:r>
          </w:p>
        </w:tc>
      </w:tr>
      <w:tr w:rsidR="008C47D5" w:rsidRPr="008C47D5" w:rsidTr="00EA71B4">
        <w:trPr>
          <w:trHeight w:val="705"/>
        </w:trPr>
        <w:tc>
          <w:tcPr>
            <w:tcW w:w="720" w:type="dxa"/>
            <w:vMerge w:val="restart"/>
            <w:shd w:val="clear" w:color="auto" w:fill="auto"/>
            <w:vAlign w:val="center"/>
          </w:tcPr>
          <w:p w:rsidR="008C47D5" w:rsidRPr="008C47D5" w:rsidRDefault="008C47D5" w:rsidP="008C47D5">
            <w:pPr>
              <w:rPr>
                <w:rFonts w:ascii="Calibri" w:eastAsia="Calibri" w:hAnsi="Calibri" w:cs="Times New Roman"/>
                <w:sz w:val="16"/>
                <w:szCs w:val="16"/>
                <w:lang w:eastAsia="ru-RU"/>
              </w:rPr>
            </w:pPr>
            <w:r w:rsidRPr="008C47D5">
              <w:rPr>
                <w:rFonts w:ascii="Calibri" w:eastAsia="Calibri" w:hAnsi="Calibri" w:cs="Times New Roman"/>
                <w:sz w:val="16"/>
                <w:szCs w:val="16"/>
                <w:lang w:eastAsia="ru-RU"/>
              </w:rPr>
              <w:t>1.</w:t>
            </w:r>
          </w:p>
        </w:tc>
        <w:tc>
          <w:tcPr>
            <w:tcW w:w="1855" w:type="dxa"/>
            <w:vMerge w:val="restart"/>
            <w:tcBorders>
              <w:top w:val="nil"/>
            </w:tcBorders>
            <w:shd w:val="clear" w:color="auto" w:fill="auto"/>
          </w:tcPr>
          <w:p w:rsidR="008C47D5" w:rsidRPr="008C47D5" w:rsidRDefault="008C47D5" w:rsidP="008C47D5">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Производственная</w:t>
            </w:r>
            <w:r w:rsidRPr="008C47D5">
              <w:rPr>
                <w:rFonts w:ascii="Times New Roman" w:eastAsia="Calibri" w:hAnsi="Times New Roman" w:cs="Times New Roman"/>
                <w:sz w:val="20"/>
                <w:szCs w:val="20"/>
                <w:lang w:eastAsia="ru-RU"/>
              </w:rPr>
              <w:t xml:space="preserve"> практика </w:t>
            </w:r>
          </w:p>
        </w:tc>
        <w:tc>
          <w:tcPr>
            <w:tcW w:w="2693" w:type="dxa"/>
            <w:shd w:val="clear" w:color="auto" w:fill="auto"/>
          </w:tcPr>
          <w:p w:rsidR="008C47D5" w:rsidRPr="008C47D5" w:rsidRDefault="008C47D5" w:rsidP="008C47D5">
            <w:pPr>
              <w:spacing w:after="0" w:line="240" w:lineRule="auto"/>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В соответствии с договорами об организации и проведении практики</w:t>
            </w:r>
          </w:p>
          <w:p w:rsidR="008C47D5" w:rsidRPr="008C47D5" w:rsidRDefault="008C47D5" w:rsidP="008C47D5">
            <w:pPr>
              <w:spacing w:after="0" w:line="240" w:lineRule="auto"/>
              <w:rPr>
                <w:rFonts w:ascii="Times New Roman" w:eastAsia="Calibri" w:hAnsi="Times New Roman" w:cs="Times New Roman"/>
                <w:sz w:val="20"/>
                <w:szCs w:val="20"/>
                <w:lang w:eastAsia="ru-RU"/>
              </w:rPr>
            </w:pPr>
          </w:p>
        </w:tc>
        <w:tc>
          <w:tcPr>
            <w:tcW w:w="4105" w:type="dxa"/>
            <w:tcBorders>
              <w:top w:val="nil"/>
            </w:tcBorders>
            <w:shd w:val="clear" w:color="auto" w:fill="auto"/>
          </w:tcPr>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tc>
      </w:tr>
      <w:tr w:rsidR="008C47D5" w:rsidRPr="008C47D5" w:rsidTr="00EA71B4">
        <w:tc>
          <w:tcPr>
            <w:tcW w:w="720" w:type="dxa"/>
            <w:vMerge/>
            <w:shd w:val="clear" w:color="auto" w:fill="auto"/>
            <w:vAlign w:val="center"/>
          </w:tcPr>
          <w:p w:rsidR="008C47D5" w:rsidRPr="008C47D5" w:rsidRDefault="008C47D5" w:rsidP="008C47D5">
            <w:pPr>
              <w:spacing w:after="0" w:line="240" w:lineRule="auto"/>
              <w:rPr>
                <w:rFonts w:ascii="Times New Roman" w:eastAsia="Times New Roman" w:hAnsi="Times New Roman" w:cs="Times New Roman"/>
                <w:sz w:val="28"/>
                <w:szCs w:val="28"/>
                <w:lang w:eastAsia="ru-RU"/>
              </w:rPr>
            </w:pPr>
          </w:p>
        </w:tc>
        <w:tc>
          <w:tcPr>
            <w:tcW w:w="1855" w:type="dxa"/>
            <w:vMerge/>
            <w:shd w:val="clear" w:color="auto" w:fill="auto"/>
          </w:tcPr>
          <w:p w:rsidR="008C47D5" w:rsidRPr="008C47D5" w:rsidRDefault="008C47D5" w:rsidP="008C47D5">
            <w:pPr>
              <w:spacing w:after="0" w:line="240" w:lineRule="auto"/>
              <w:rPr>
                <w:rFonts w:ascii="Times New Roman" w:eastAsia="Times New Roman" w:hAnsi="Times New Roman" w:cs="Times New Roman"/>
                <w:sz w:val="28"/>
                <w:szCs w:val="28"/>
                <w:lang w:eastAsia="ru-RU"/>
              </w:rPr>
            </w:pPr>
          </w:p>
        </w:tc>
        <w:tc>
          <w:tcPr>
            <w:tcW w:w="2693" w:type="dxa"/>
            <w:shd w:val="clear" w:color="auto" w:fill="auto"/>
          </w:tcPr>
          <w:p w:rsidR="008C47D5" w:rsidRPr="008C47D5" w:rsidRDefault="008C47D5" w:rsidP="008C47D5">
            <w:pPr>
              <w:spacing w:after="0" w:line="240" w:lineRule="auto"/>
              <w:rPr>
                <w:rFonts w:ascii="Times New Roman" w:eastAsia="Times New Roman" w:hAnsi="Times New Roman" w:cs="Times New Roman"/>
                <w:sz w:val="20"/>
                <w:szCs w:val="20"/>
                <w:lang w:eastAsia="ru-RU"/>
              </w:rPr>
            </w:pPr>
            <w:r w:rsidRPr="008C47D5">
              <w:rPr>
                <w:rFonts w:ascii="Times New Roman" w:eastAsia="Times New Roman" w:hAnsi="Times New Roman" w:cs="Times New Roman"/>
                <w:sz w:val="20"/>
                <w:szCs w:val="20"/>
                <w:lang w:eastAsia="ru-RU"/>
              </w:rPr>
              <w:t>г.Санкт-Петербург, Александровский парк д. 5 литера А</w:t>
            </w:r>
          </w:p>
          <w:p w:rsidR="008C47D5" w:rsidRPr="008C47D5" w:rsidRDefault="008C47D5" w:rsidP="008C47D5">
            <w:pPr>
              <w:spacing w:after="0" w:line="240" w:lineRule="auto"/>
              <w:rPr>
                <w:rFonts w:ascii="Times New Roman" w:eastAsia="Times New Roman" w:hAnsi="Times New Roman" w:cs="Times New Roman"/>
                <w:sz w:val="20"/>
                <w:szCs w:val="20"/>
                <w:lang w:eastAsia="ru-RU"/>
              </w:rPr>
            </w:pPr>
          </w:p>
          <w:p w:rsidR="008C47D5" w:rsidRPr="008C47D5" w:rsidRDefault="008C47D5" w:rsidP="008C47D5">
            <w:pPr>
              <w:spacing w:after="0" w:line="240" w:lineRule="auto"/>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0"/>
                <w:szCs w:val="20"/>
                <w:lang w:eastAsia="ru-RU"/>
              </w:rPr>
              <w:t xml:space="preserve">Аудитория №119 – помещение для самостоятельной работы обучающихся </w:t>
            </w:r>
          </w:p>
        </w:tc>
        <w:tc>
          <w:tcPr>
            <w:tcW w:w="4105" w:type="dxa"/>
            <w:shd w:val="clear" w:color="auto" w:fill="auto"/>
          </w:tcPr>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25 посадочных мест</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Стол-парта ученический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стул ученический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шкаф – 1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монитор ЖК 18,5’’ «</w:t>
            </w:r>
            <w:proofErr w:type="spellStart"/>
            <w:r w:rsidRPr="008C47D5">
              <w:rPr>
                <w:rFonts w:ascii="Times New Roman" w:eastAsia="Calibri" w:hAnsi="Times New Roman" w:cs="Times New Roman"/>
                <w:sz w:val="20"/>
                <w:szCs w:val="20"/>
                <w:lang w:val="en-US" w:eastAsia="ru-RU"/>
              </w:rPr>
              <w:t>Benq</w:t>
            </w:r>
            <w:proofErr w:type="spellEnd"/>
            <w:r w:rsidRPr="008C47D5">
              <w:rPr>
                <w:rFonts w:ascii="Times New Roman" w:eastAsia="Calibri" w:hAnsi="Times New Roman" w:cs="Times New Roman"/>
                <w:sz w:val="20"/>
                <w:szCs w:val="20"/>
                <w:lang w:eastAsia="ru-RU"/>
              </w:rPr>
              <w:t xml:space="preserve">»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компьютер (</w:t>
            </w:r>
            <w:proofErr w:type="spellStart"/>
            <w:r w:rsidRPr="008C47D5">
              <w:rPr>
                <w:rFonts w:ascii="Times New Roman" w:eastAsia="Calibri" w:hAnsi="Times New Roman" w:cs="Times New Roman"/>
                <w:sz w:val="20"/>
                <w:szCs w:val="20"/>
                <w:lang w:eastAsia="ru-RU"/>
              </w:rPr>
              <w:t>неттоп</w:t>
            </w:r>
            <w:proofErr w:type="spellEnd"/>
            <w:r w:rsidRPr="008C47D5">
              <w:rPr>
                <w:rFonts w:ascii="Times New Roman" w:eastAsia="Calibri" w:hAnsi="Times New Roman" w:cs="Times New Roman"/>
                <w:sz w:val="20"/>
                <w:szCs w:val="20"/>
                <w:lang w:eastAsia="ru-RU"/>
              </w:rPr>
              <w:t>) «</w:t>
            </w:r>
            <w:proofErr w:type="spellStart"/>
            <w:r w:rsidRPr="008C47D5">
              <w:rPr>
                <w:rFonts w:ascii="Times New Roman" w:eastAsia="Calibri" w:hAnsi="Times New Roman" w:cs="Times New Roman"/>
                <w:sz w:val="20"/>
                <w:szCs w:val="20"/>
                <w:lang w:val="en-US" w:eastAsia="ru-RU"/>
              </w:rPr>
              <w:t>Iru</w:t>
            </w:r>
            <w:proofErr w:type="spellEnd"/>
            <w:r w:rsidRPr="008C47D5">
              <w:rPr>
                <w:rFonts w:ascii="Times New Roman" w:eastAsia="Calibri" w:hAnsi="Times New Roman" w:cs="Times New Roman"/>
                <w:sz w:val="20"/>
                <w:szCs w:val="20"/>
                <w:lang w:eastAsia="ru-RU"/>
              </w:rPr>
              <w:t xml:space="preserve"> 122» – 25 шт.,</w:t>
            </w:r>
          </w:p>
          <w:p w:rsidR="008C47D5" w:rsidRPr="008C47D5" w:rsidRDefault="008C47D5" w:rsidP="008C47D5">
            <w:pPr>
              <w:spacing w:after="0" w:line="240" w:lineRule="auto"/>
              <w:rPr>
                <w:rFonts w:ascii="Times New Roman" w:eastAsia="Times New Roman" w:hAnsi="Times New Roman" w:cs="Times New Roman"/>
                <w:sz w:val="28"/>
                <w:szCs w:val="28"/>
                <w:lang w:eastAsia="ru-RU"/>
              </w:rPr>
            </w:pPr>
            <w:r w:rsidRPr="008C47D5">
              <w:rPr>
                <w:rFonts w:ascii="Times New Roman" w:eastAsia="Calibri" w:hAnsi="Times New Roman" w:cs="Times New Roman"/>
                <w:sz w:val="20"/>
                <w:szCs w:val="20"/>
                <w:lang w:eastAsia="ru-RU"/>
              </w:rPr>
              <w:t>наглядные пособия (портреты выдающихся юристов России) – 4 шт.</w:t>
            </w:r>
          </w:p>
        </w:tc>
      </w:tr>
      <w:bookmarkEnd w:id="38"/>
    </w:tbl>
    <w:p w:rsidR="008C47D5" w:rsidRPr="007F7CB9" w:rsidRDefault="008C47D5" w:rsidP="00005AB9">
      <w:pPr>
        <w:spacing w:after="0"/>
        <w:jc w:val="center"/>
        <w:rPr>
          <w:rFonts w:ascii="Times New Roman" w:hAnsi="Times New Roman" w:cs="Times New Roman"/>
          <w:sz w:val="28"/>
          <w:szCs w:val="28"/>
        </w:rPr>
        <w:sectPr w:rsidR="008C47D5" w:rsidRPr="007F7CB9" w:rsidSect="001B00AA">
          <w:headerReference w:type="default" r:id="rId15"/>
          <w:pgSz w:w="11906" w:h="16838"/>
          <w:pgMar w:top="1134" w:right="850" w:bottom="1134" w:left="1701" w:header="708" w:footer="708" w:gutter="0"/>
          <w:cols w:space="708"/>
          <w:titlePg/>
          <w:docGrid w:linePitch="360"/>
        </w:sectPr>
      </w:pPr>
    </w:p>
    <w:p w:rsidR="002E097D" w:rsidRPr="007F7CB9" w:rsidRDefault="00697D87" w:rsidP="002E097D">
      <w:pPr>
        <w:widowControl w:val="0"/>
        <w:spacing w:after="0" w:line="240" w:lineRule="auto"/>
        <w:jc w:val="right"/>
        <w:rPr>
          <w:rFonts w:ascii="Times New Roman" w:eastAsia="Times New Roman" w:hAnsi="Times New Roman" w:cs="Times New Roman"/>
          <w:bCs/>
          <w:i/>
          <w:kern w:val="36"/>
          <w:sz w:val="28"/>
          <w:szCs w:val="28"/>
          <w:lang w:eastAsia="ru-RU"/>
        </w:rPr>
      </w:pPr>
      <w:r w:rsidRPr="007F7CB9">
        <w:rPr>
          <w:rFonts w:ascii="Times New Roman" w:eastAsia="Times New Roman" w:hAnsi="Times New Roman" w:cs="Times New Roman"/>
          <w:bCs/>
          <w:i/>
          <w:kern w:val="36"/>
          <w:sz w:val="28"/>
          <w:szCs w:val="28"/>
          <w:lang w:eastAsia="ru-RU"/>
        </w:rPr>
        <w:lastRenderedPageBreak/>
        <w:t>П</w:t>
      </w:r>
      <w:r w:rsidR="002E097D" w:rsidRPr="007F7CB9">
        <w:rPr>
          <w:rFonts w:ascii="Times New Roman" w:eastAsia="Times New Roman" w:hAnsi="Times New Roman" w:cs="Times New Roman"/>
          <w:bCs/>
          <w:i/>
          <w:kern w:val="36"/>
          <w:sz w:val="28"/>
          <w:szCs w:val="28"/>
          <w:lang w:eastAsia="ru-RU"/>
        </w:rPr>
        <w:t>риложение 1 к Рабочей программе практики</w:t>
      </w: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8"/>
          <w:szCs w:val="28"/>
          <w:lang w:eastAsia="ru-RU"/>
        </w:rPr>
      </w:pPr>
    </w:p>
    <w:p w:rsidR="002E097D" w:rsidRPr="007F7CB9" w:rsidRDefault="002E097D" w:rsidP="002E097D">
      <w:pPr>
        <w:widowControl w:val="0"/>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КАРТА ОБЕСПЕЧЕННОСТИ ЛИТЕРАТУРОЙ</w:t>
      </w:r>
    </w:p>
    <w:p w:rsidR="002E097D" w:rsidRPr="007F7CB9" w:rsidRDefault="002E097D" w:rsidP="002E097D">
      <w:pPr>
        <w:widowControl w:val="0"/>
        <w:spacing w:after="0" w:line="240" w:lineRule="auto"/>
        <w:jc w:val="center"/>
        <w:outlineLvl w:val="0"/>
        <w:rPr>
          <w:rFonts w:ascii="Times New Roman" w:eastAsia="Times New Roman" w:hAnsi="Times New Roman" w:cs="Times New Roman"/>
          <w:bCs/>
          <w:kern w:val="36"/>
          <w:sz w:val="24"/>
          <w:szCs w:val="24"/>
          <w:lang w:eastAsia="ru-RU"/>
        </w:rPr>
      </w:pPr>
    </w:p>
    <w:p w:rsidR="002E097D" w:rsidRPr="007F7CB9" w:rsidRDefault="00FA7236"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FA7236">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w:r>
      <w:r w:rsidR="002E097D" w:rsidRPr="007F7CB9">
        <w:rPr>
          <w:rFonts w:ascii="Times New Roman" w:eastAsia="Times New Roman" w:hAnsi="Times New Roman" w:cs="Times New Roman"/>
          <w:bCs/>
          <w:kern w:val="36"/>
          <w:sz w:val="24"/>
          <w:szCs w:val="24"/>
          <w:lang w:eastAsia="ru-RU"/>
        </w:rPr>
        <w:t xml:space="preserve">Кафедра уголовного права </w:t>
      </w:r>
    </w:p>
    <w:p w:rsidR="001870D0"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Направление подготовки (специальность) </w:t>
      </w:r>
      <w:r w:rsidR="00370B49" w:rsidRPr="007F7CB9">
        <w:rPr>
          <w:rFonts w:ascii="Times New Roman" w:eastAsia="Times New Roman" w:hAnsi="Times New Roman" w:cs="Times New Roman"/>
          <w:bCs/>
          <w:kern w:val="36"/>
          <w:sz w:val="24"/>
          <w:szCs w:val="24"/>
          <w:lang w:eastAsia="ru-RU"/>
        </w:rPr>
        <w:t>40.04.01 Юриспруденция</w:t>
      </w:r>
      <w:r w:rsidR="001870D0" w:rsidRPr="007F7CB9">
        <w:rPr>
          <w:rFonts w:ascii="Times New Roman" w:eastAsia="Times New Roman" w:hAnsi="Times New Roman" w:cs="Times New Roman"/>
          <w:bCs/>
          <w:kern w:val="36"/>
          <w:sz w:val="24"/>
          <w:szCs w:val="24"/>
          <w:lang w:eastAsia="ru-RU"/>
        </w:rPr>
        <w:t xml:space="preserve"> (квалификация (степень) «магистр»)</w:t>
      </w:r>
    </w:p>
    <w:p w:rsidR="002E097D" w:rsidRPr="007F7CB9" w:rsidRDefault="00370B49"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Магистерская программа: Юрист в сфере уголовного судопроизводства</w:t>
      </w:r>
    </w:p>
    <w:p w:rsidR="002E097D"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Дисциплина  «ПРОИЗВОДСТВЕННАЯ (ПРЕДДИПЛОМНАЯ) ПРАКТИКА»</w:t>
      </w:r>
    </w:p>
    <w:p w:rsidR="002E097D" w:rsidRPr="007F7CB9" w:rsidRDefault="002E097D" w:rsidP="00CE718B">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Курс 2</w:t>
      </w:r>
      <w:r w:rsidR="00AC2576" w:rsidRPr="007F7CB9">
        <w:rPr>
          <w:rFonts w:ascii="Times New Roman" w:eastAsia="Times New Roman" w:hAnsi="Times New Roman" w:cs="Times New Roman"/>
          <w:bCs/>
          <w:kern w:val="36"/>
          <w:sz w:val="24"/>
          <w:szCs w:val="24"/>
          <w:lang w:eastAsia="ru-RU"/>
        </w:rPr>
        <w:t>,3</w:t>
      </w:r>
      <w:r w:rsidRPr="007F7CB9">
        <w:rPr>
          <w:rFonts w:ascii="Times New Roman" w:eastAsia="Times New Roman" w:hAnsi="Times New Roman" w:cs="Times New Roman"/>
          <w:bCs/>
          <w:kern w:val="36"/>
          <w:sz w:val="24"/>
          <w:szCs w:val="24"/>
          <w:lang w:eastAsia="ru-RU"/>
        </w:rPr>
        <w:t>; семестр4</w:t>
      </w:r>
      <w:r w:rsidR="00AC2576" w:rsidRPr="007F7CB9">
        <w:rPr>
          <w:rFonts w:ascii="Times New Roman" w:eastAsia="Times New Roman" w:hAnsi="Times New Roman" w:cs="Times New Roman"/>
          <w:bCs/>
          <w:kern w:val="36"/>
          <w:sz w:val="24"/>
          <w:szCs w:val="24"/>
          <w:lang w:eastAsia="ru-RU"/>
        </w:rPr>
        <w:t>,5</w:t>
      </w:r>
    </w:p>
    <w:p w:rsidR="008C4E05" w:rsidRPr="007F7CB9" w:rsidRDefault="008C4E05" w:rsidP="00CE718B">
      <w:pPr>
        <w:widowControl w:val="0"/>
        <w:spacing w:after="0" w:line="240" w:lineRule="auto"/>
        <w:jc w:val="both"/>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8C4E05" w:rsidRPr="007F7CB9" w:rsidTr="00190CF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Вид издания</w:t>
            </w:r>
          </w:p>
        </w:tc>
      </w:tr>
      <w:tr w:rsidR="008C4E05" w:rsidRPr="007F7CB9" w:rsidTr="00190CF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ЭБС</w:t>
            </w:r>
          </w:p>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Кол-во  </w:t>
            </w:r>
            <w:proofErr w:type="spellStart"/>
            <w:r w:rsidRPr="007F7CB9">
              <w:rPr>
                <w:rFonts w:ascii="Times New Roman" w:eastAsia="Times New Roman" w:hAnsi="Times New Roman" w:cs="Times New Roman"/>
                <w:sz w:val="24"/>
                <w:szCs w:val="24"/>
                <w:lang w:eastAsia="ru-RU"/>
              </w:rPr>
              <w:t>печ</w:t>
            </w:r>
            <w:proofErr w:type="spellEnd"/>
            <w:r w:rsidRPr="007F7CB9">
              <w:rPr>
                <w:rFonts w:ascii="Times New Roman" w:eastAsia="Times New Roman" w:hAnsi="Times New Roman" w:cs="Times New Roman"/>
                <w:sz w:val="24"/>
                <w:szCs w:val="24"/>
                <w:lang w:eastAsia="ru-RU"/>
              </w:rPr>
              <w:t>. изд. в библиотеке вуза</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b/>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Теория квалификации преступлений [Электронный ресурс] : учебное пособие для магистратуры / </w:t>
            </w:r>
            <w:r w:rsidR="008C47D5" w:rsidRPr="007F7CB9">
              <w:rPr>
                <w:rFonts w:ascii="Times New Roman" w:eastAsia="Times New Roman" w:hAnsi="Times New Roman" w:cs="Times New Roman"/>
                <w:sz w:val="24"/>
                <w:szCs w:val="24"/>
                <w:lang w:eastAsia="ru-RU"/>
              </w:rPr>
              <w:t>М. А.</w:t>
            </w:r>
            <w:r w:rsidRPr="007F7CB9">
              <w:rPr>
                <w:rFonts w:ascii="Times New Roman" w:eastAsia="Times New Roman" w:hAnsi="Times New Roman" w:cs="Times New Roman"/>
                <w:sz w:val="24"/>
                <w:szCs w:val="24"/>
                <w:lang w:eastAsia="ru-RU"/>
              </w:rPr>
              <w:t xml:space="preserve"> Кауфман. - М. :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Практика мирового судьи: применение уголовного закона : научно-практическое пособие / ред. </w:t>
            </w:r>
            <w:r w:rsidR="008C47D5" w:rsidRPr="007F7CB9">
              <w:rPr>
                <w:rFonts w:ascii="Times New Roman" w:eastAsia="Times New Roman" w:hAnsi="Times New Roman" w:cs="Times New Roman"/>
                <w:bCs/>
                <w:kern w:val="36"/>
                <w:sz w:val="24"/>
                <w:szCs w:val="24"/>
                <w:lang w:eastAsia="ru-RU"/>
              </w:rPr>
              <w:t>Е. Н.</w:t>
            </w:r>
            <w:r w:rsidRPr="007F7CB9">
              <w:rPr>
                <w:rFonts w:ascii="Times New Roman" w:eastAsia="Times New Roman" w:hAnsi="Times New Roman" w:cs="Times New Roman"/>
                <w:bCs/>
                <w:kern w:val="36"/>
                <w:sz w:val="24"/>
                <w:szCs w:val="24"/>
                <w:lang w:eastAsia="ru-RU"/>
              </w:rPr>
              <w:t xml:space="preserve"> Рахманова ; Рос. гос. ун-т правосудия. - М. : РГУП, 2017. - 362 с. - (Библиотека российского судьи). - </w:t>
            </w:r>
            <w:proofErr w:type="spellStart"/>
            <w:r w:rsidRPr="007F7CB9">
              <w:rPr>
                <w:rFonts w:ascii="Times New Roman" w:eastAsia="Times New Roman" w:hAnsi="Times New Roman" w:cs="Times New Roman"/>
                <w:bCs/>
                <w:kern w:val="36"/>
                <w:sz w:val="24"/>
                <w:szCs w:val="24"/>
                <w:lang w:eastAsia="ru-RU"/>
              </w:rPr>
              <w:t>Библиогр</w:t>
            </w:r>
            <w:proofErr w:type="spellEnd"/>
            <w:r w:rsidRPr="007F7CB9">
              <w:rPr>
                <w:rFonts w:ascii="Times New Roman" w:eastAsia="Times New Roman" w:hAnsi="Times New Roman" w:cs="Times New Roman"/>
                <w:bCs/>
                <w:kern w:val="36"/>
                <w:sz w:val="24"/>
                <w:szCs w:val="24"/>
                <w:lang w:eastAsia="ru-RU"/>
              </w:rPr>
              <w:t>.: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lastRenderedPageBreak/>
              <w:t>Порядок судебного разбирательства по уголовным делам в судах первой и апелляционной инстанции [Электронный ресурс]</w:t>
            </w:r>
            <w:proofErr w:type="gramStart"/>
            <w:r w:rsidRPr="007F7CB9">
              <w:rPr>
                <w:rFonts w:ascii="Times New Roman" w:eastAsia="Times New Roman" w:hAnsi="Times New Roman" w:cs="Times New Roman"/>
                <w:bCs/>
                <w:kern w:val="36"/>
                <w:sz w:val="24"/>
                <w:szCs w:val="24"/>
                <w:lang w:eastAsia="ru-RU"/>
              </w:rPr>
              <w:t xml:space="preserve"> :</w:t>
            </w:r>
            <w:proofErr w:type="gramEnd"/>
            <w:r w:rsidRPr="007F7CB9">
              <w:rPr>
                <w:rFonts w:ascii="Times New Roman" w:eastAsia="Times New Roman" w:hAnsi="Times New Roman" w:cs="Times New Roman"/>
                <w:bCs/>
                <w:kern w:val="36"/>
                <w:sz w:val="24"/>
                <w:szCs w:val="24"/>
                <w:lang w:eastAsia="ru-RU"/>
              </w:rPr>
              <w:t xml:space="preserve"> научно-практическое пособие для судей, аспирантов, магистрантов / В.К. Аулов, </w:t>
            </w:r>
            <w:r w:rsidR="008C47D5" w:rsidRPr="007F7CB9">
              <w:rPr>
                <w:rFonts w:ascii="Times New Roman" w:eastAsia="Times New Roman" w:hAnsi="Times New Roman" w:cs="Times New Roman"/>
                <w:bCs/>
                <w:kern w:val="36"/>
                <w:sz w:val="24"/>
                <w:szCs w:val="24"/>
                <w:lang w:eastAsia="ru-RU"/>
              </w:rPr>
              <w:t>П. Г.</w:t>
            </w:r>
            <w:r w:rsidRPr="007F7CB9">
              <w:rPr>
                <w:rFonts w:ascii="Times New Roman" w:eastAsia="Times New Roman" w:hAnsi="Times New Roman" w:cs="Times New Roman"/>
                <w:bCs/>
                <w:kern w:val="36"/>
                <w:sz w:val="24"/>
                <w:szCs w:val="24"/>
                <w:lang w:eastAsia="ru-RU"/>
              </w:rPr>
              <w:t xml:space="preserve"> Быстров, </w:t>
            </w:r>
            <w:r w:rsidR="008C47D5" w:rsidRPr="007F7CB9">
              <w:rPr>
                <w:rFonts w:ascii="Times New Roman" w:eastAsia="Times New Roman" w:hAnsi="Times New Roman" w:cs="Times New Roman"/>
                <w:bCs/>
                <w:kern w:val="36"/>
                <w:sz w:val="24"/>
                <w:szCs w:val="24"/>
                <w:lang w:eastAsia="ru-RU"/>
              </w:rPr>
              <w:t>Н. А.</w:t>
            </w:r>
            <w:r w:rsidRPr="007F7CB9">
              <w:rPr>
                <w:rFonts w:ascii="Times New Roman" w:eastAsia="Times New Roman" w:hAnsi="Times New Roman" w:cs="Times New Roman"/>
                <w:bCs/>
                <w:kern w:val="36"/>
                <w:sz w:val="24"/>
                <w:szCs w:val="24"/>
                <w:lang w:eastAsia="ru-RU"/>
              </w:rPr>
              <w:t xml:space="preserve"> Петухов, Ю.Н. Туганов. - М. : РГУП, 2016. - 242 с. - (Библиотека Российского Судьи). - ISBN 978-5-93916-492-4.</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http://op.raj.ru/index.php/fakultet-povysheniya-kvalifikatsii/21-bibliojudge/399-poryadok-sudebnogo-razbiratelstva-po-ugolovnym-delam-v-sudakh-pervoj-i-apellyatsionnoj-instantsij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15+е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Составление процессуальных документов при рассмотрении уголовных дел судом первой инстанции [Электронный ресурс]</w:t>
            </w:r>
            <w:proofErr w:type="gramStart"/>
            <w:r w:rsidRPr="007F7CB9">
              <w:rPr>
                <w:rFonts w:ascii="Times New Roman" w:eastAsia="Times New Roman" w:hAnsi="Times New Roman" w:cs="Times New Roman"/>
                <w:bCs/>
                <w:kern w:val="36"/>
                <w:sz w:val="24"/>
                <w:szCs w:val="24"/>
                <w:lang w:eastAsia="ru-RU"/>
              </w:rPr>
              <w:t xml:space="preserve"> :</w:t>
            </w:r>
            <w:proofErr w:type="gramEnd"/>
            <w:r w:rsidRPr="007F7CB9">
              <w:rPr>
                <w:rFonts w:ascii="Times New Roman" w:eastAsia="Times New Roman" w:hAnsi="Times New Roman" w:cs="Times New Roman"/>
                <w:bCs/>
                <w:kern w:val="36"/>
                <w:sz w:val="24"/>
                <w:szCs w:val="24"/>
                <w:lang w:eastAsia="ru-RU"/>
              </w:rPr>
              <w:t xml:space="preserve"> научно-практическое пособие для судей / Е.П. Кудрявцева. - М. : РАП, 2014. - 363 с. - (Библиотека Российского Судьи). - ISBN 978-5-93916-422-1.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http://op.raj.ru/index.php/fakultet-povysheniya-kvalifikatsii/21-bibliojudge/161-sostavlenie-protsessualnykh-dokumentov-pri-rassmotrenii-ugolovnykh-del-sudom-pervoj-instantsii</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16+е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proofErr w:type="spellStart"/>
            <w:r w:rsidRPr="007F7CB9">
              <w:rPr>
                <w:rFonts w:ascii="Times New Roman" w:eastAsia="Times New Roman" w:hAnsi="Times New Roman" w:cs="Times New Roman"/>
                <w:sz w:val="24"/>
                <w:szCs w:val="24"/>
                <w:lang w:eastAsia="ru-RU"/>
              </w:rPr>
              <w:t>Дуюнов</w:t>
            </w:r>
            <w:proofErr w:type="spellEnd"/>
            <w:r w:rsidRPr="007F7CB9">
              <w:rPr>
                <w:rFonts w:ascii="Times New Roman" w:eastAsia="Times New Roman" w:hAnsi="Times New Roman" w:cs="Times New Roman"/>
                <w:sz w:val="24"/>
                <w:szCs w:val="24"/>
                <w:lang w:eastAsia="ru-RU"/>
              </w:rPr>
              <w:t xml:space="preserve">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Уголовный процесс [Электронный ресурс] : Учебник. - 7 ; </w:t>
            </w:r>
            <w:proofErr w:type="spellStart"/>
            <w:r w:rsidRPr="007F7CB9">
              <w:rPr>
                <w:rFonts w:ascii="Times New Roman" w:eastAsia="Times New Roman" w:hAnsi="Times New Roman" w:cs="Times New Roman"/>
                <w:bCs/>
                <w:kern w:val="36"/>
                <w:sz w:val="24"/>
                <w:szCs w:val="24"/>
                <w:lang w:eastAsia="ru-RU"/>
              </w:rPr>
              <w:t>перераб</w:t>
            </w:r>
            <w:proofErr w:type="spellEnd"/>
            <w:r w:rsidRPr="007F7CB9">
              <w:rPr>
                <w:rFonts w:ascii="Times New Roman" w:eastAsia="Times New Roman" w:hAnsi="Times New Roman" w:cs="Times New Roman"/>
                <w:bCs/>
                <w:kern w:val="36"/>
                <w:sz w:val="24"/>
                <w:szCs w:val="24"/>
                <w:lang w:eastAsia="ru-RU"/>
              </w:rPr>
              <w:t>.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EA08A1" w:rsidP="00EA08A1">
            <w:pPr>
              <w:spacing w:after="0" w:line="240" w:lineRule="auto"/>
              <w:rPr>
                <w:rFonts w:ascii="Times New Roman" w:eastAsia="Times New Roman" w:hAnsi="Times New Roman" w:cs="Times New Roman"/>
                <w:bCs/>
                <w:kern w:val="36"/>
                <w:sz w:val="24"/>
                <w:szCs w:val="24"/>
                <w:lang w:eastAsia="ru-RU"/>
              </w:rPr>
            </w:pPr>
            <w:r w:rsidRPr="00EA08A1">
              <w:rPr>
                <w:rFonts w:ascii="Times New Roman" w:eastAsia="Times New Roman" w:hAnsi="Times New Roman" w:cs="Times New Roman"/>
                <w:bCs/>
                <w:kern w:val="36"/>
                <w:sz w:val="24"/>
                <w:szCs w:val="24"/>
                <w:lang w:eastAsia="ru-RU"/>
              </w:rPr>
              <w:t>Смирнов, А. В.Формальные средства доказывания в уголовном праве и процессе : монография. - Москва : Норма : ИНФРА-М, 2020. - 240 с. - ISBN 978-5-91768-899-2.</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EA08A1" w:rsidP="00190CF8">
            <w:pPr>
              <w:spacing w:after="0" w:line="240" w:lineRule="auto"/>
              <w:ind w:hanging="6"/>
              <w:rPr>
                <w:rFonts w:ascii="Times New Roman" w:eastAsia="Times New Roman" w:hAnsi="Times New Roman" w:cs="Times New Roman"/>
                <w:sz w:val="24"/>
                <w:szCs w:val="24"/>
                <w:lang w:eastAsia="ru-RU"/>
              </w:rPr>
            </w:pPr>
            <w:r w:rsidRPr="00EA08A1">
              <w:rPr>
                <w:rFonts w:ascii="Times New Roman" w:eastAsia="Times New Roman" w:hAnsi="Times New Roman" w:cs="Times New Roman"/>
                <w:sz w:val="24"/>
                <w:szCs w:val="24"/>
                <w:lang w:eastAsia="ru-RU"/>
              </w:rPr>
              <w:t>https://new.znanium.com/catalog/product/1038392</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proofErr w:type="spellStart"/>
            <w:r w:rsidRPr="007F7CB9">
              <w:rPr>
                <w:rFonts w:ascii="Times New Roman" w:eastAsia="Times New Roman" w:hAnsi="Times New Roman" w:cs="Times New Roman"/>
                <w:bCs/>
                <w:sz w:val="24"/>
                <w:szCs w:val="24"/>
                <w:lang w:eastAsia="ru-RU"/>
              </w:rPr>
              <w:t>Россинский</w:t>
            </w:r>
            <w:proofErr w:type="spellEnd"/>
            <w:r w:rsidRPr="007F7CB9">
              <w:rPr>
                <w:rFonts w:ascii="Times New Roman" w:eastAsia="Times New Roman" w:hAnsi="Times New Roman" w:cs="Times New Roman"/>
                <w:bCs/>
                <w:sz w:val="24"/>
                <w:szCs w:val="24"/>
                <w:lang w:eastAsia="ru-RU"/>
              </w:rPr>
              <w:t xml:space="preserve"> С.С. Следственные действия [Электронный ресурс] . - 1. - Москва ; Москва : ООО "Юридическое издательство Норма" : ООО "Научно-издательский центр ИНФРА-М", 2018. - 240 с. - ISBN 9785917688893.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http://znanium.com/go.php?id=941230</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EA08A1" w:rsidP="00EA08A1">
            <w:pPr>
              <w:tabs>
                <w:tab w:val="left" w:pos="1770"/>
              </w:tabs>
              <w:spacing w:after="0" w:line="240" w:lineRule="auto"/>
              <w:rPr>
                <w:rFonts w:ascii="Times New Roman" w:eastAsia="Times New Roman" w:hAnsi="Times New Roman" w:cs="Times New Roman"/>
                <w:sz w:val="24"/>
                <w:szCs w:val="24"/>
                <w:lang w:eastAsia="ru-RU"/>
              </w:rPr>
            </w:pPr>
            <w:r w:rsidRPr="00EA08A1">
              <w:rPr>
                <w:rFonts w:ascii="Times New Roman" w:eastAsia="Times New Roman" w:hAnsi="Times New Roman" w:cs="Times New Roman"/>
                <w:sz w:val="24"/>
                <w:szCs w:val="24"/>
                <w:lang w:eastAsia="ru-RU"/>
              </w:rPr>
              <w:lastRenderedPageBreak/>
              <w:t>Зуев, Ю. Г.Уголовное судопроизводство с участием присяжных заседателей : курс лекций / Ю. Г. Зуев. - Москва : Проспект, 2020. - 167, [1] c. - ISBN 978-5-392-31148-4</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EA08A1" w:rsidP="00190CF8">
            <w:pPr>
              <w:spacing w:after="0" w:line="240" w:lineRule="auto"/>
              <w:ind w:hanging="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C4E05" w:rsidRPr="007F7CB9">
              <w:rPr>
                <w:rFonts w:ascii="Times New Roman" w:eastAsia="Times New Roman" w:hAnsi="Times New Roman" w:cs="Times New Roman"/>
                <w:sz w:val="24"/>
                <w:szCs w:val="24"/>
                <w:lang w:eastAsia="ru-RU"/>
              </w:rPr>
              <w:t>+е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Следственные ошибки [Электронный ресурс] : Учебно-практическое пособие для студентов вузов, обучающихся по специальностям "Юриспруденция", "Правоохранительная деятельность". - Москва : Издательство "ЮНИТИ-ДАНА", 2016. - 159 с. - ISBN 9785238027623.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http://znanium.com/go.php?id=545536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proofErr w:type="spellStart"/>
            <w:r w:rsidRPr="007F7CB9">
              <w:rPr>
                <w:rFonts w:ascii="Times New Roman" w:eastAsia="Times New Roman" w:hAnsi="Times New Roman" w:cs="Times New Roman"/>
                <w:bCs/>
                <w:kern w:val="36"/>
                <w:sz w:val="24"/>
                <w:szCs w:val="24"/>
                <w:lang w:eastAsia="ru-RU"/>
              </w:rPr>
              <w:t>Россинская</w:t>
            </w:r>
            <w:proofErr w:type="spellEnd"/>
            <w:r w:rsidRPr="007F7CB9">
              <w:rPr>
                <w:rFonts w:ascii="Times New Roman" w:eastAsia="Times New Roman" w:hAnsi="Times New Roman" w:cs="Times New Roman"/>
                <w:bCs/>
                <w:kern w:val="36"/>
                <w:sz w:val="24"/>
                <w:szCs w:val="24"/>
                <w:lang w:eastAsia="ru-RU"/>
              </w:rPr>
              <w:t xml:space="preserve"> Е.Р. Судебно-экспертная деятельность: правовое, теоретическое и организационное обеспечение [Электронный ресурс] : Учебник. - 1. - Москва ; Москва : ООО "Юридическое издательство Норма" : ООО "Научно-издательский центр ИНФРА-М", 2017. - 400 с. - ISBN 9785917687902.</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http://znanium.com/go.php?id=753377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Конституционный судебный процесс [Электронный ресурс] : Учебник для магистрантов, аспирантов, преподавателей. - Москва ; Москва : ООО "Юридическое издательство Норма" : ООО "Научно-издательский центр ИНФРА-М", 2014. - 432 с. - ISBN 9785917684598.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http://znanium.com/go.php?id=444417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Устинова Т.Д. Квалификация преступлений против общественной безопасности [Электронный ресурс]</w:t>
            </w:r>
            <w:proofErr w:type="gramStart"/>
            <w:r w:rsidRPr="007F7CB9">
              <w:rPr>
                <w:rFonts w:ascii="Times New Roman" w:eastAsia="Times New Roman" w:hAnsi="Times New Roman" w:cs="Times New Roman"/>
                <w:sz w:val="24"/>
                <w:szCs w:val="24"/>
                <w:lang w:eastAsia="ru-RU"/>
              </w:rPr>
              <w:t xml:space="preserve"> .</w:t>
            </w:r>
            <w:proofErr w:type="gramEnd"/>
            <w:r w:rsidRPr="007F7CB9">
              <w:rPr>
                <w:rFonts w:ascii="Times New Roman" w:eastAsia="Times New Roman" w:hAnsi="Times New Roman" w:cs="Times New Roman"/>
                <w:sz w:val="24"/>
                <w:szCs w:val="24"/>
                <w:lang w:eastAsia="ru-RU"/>
              </w:rPr>
              <w:t xml:space="preserve"> - Москва : Проспект, 2016. - 110. - ISBN 978-5-392-20346-8.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http://www.book.ru/book/919426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Золотых В.В. Формирование коллегии присяжных заседателей [Электронный ресурс] : научно-практическое пособие для судей / В.В. Золотых. - М. : РГУП, 2017. - 270 с. - (Библиотека Российского Судьи). - ISBN 978-5-93916-605-8.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http://op.raj.ru/index.php/fakultet-povysheniya-kvalifikatsii/21-bibliojudge/591-formirovanie-kollegii-prisyazhnykh-zasedatelej-nauchno-prakticheskoe-posobie</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2+е</w:t>
            </w:r>
          </w:p>
        </w:tc>
      </w:tr>
    </w:tbl>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Зав. библиотекой ___________  </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Зав. кафедрой_______________  </w:t>
      </w:r>
    </w:p>
    <w:p w:rsidR="00B4498F" w:rsidRPr="007F7CB9" w:rsidRDefault="00B4498F"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7F6F5B" w:rsidRPr="007F7CB9" w:rsidRDefault="007F6F5B" w:rsidP="002E097D">
      <w:pPr>
        <w:spacing w:after="0" w:line="240" w:lineRule="auto"/>
        <w:rPr>
          <w:rFonts w:ascii="Times New Roman" w:eastAsia="Times New Roman" w:hAnsi="Times New Roman" w:cs="Times New Roman"/>
          <w:sz w:val="28"/>
          <w:szCs w:val="28"/>
          <w:lang w:eastAsia="ru-RU"/>
        </w:rPr>
        <w:sectPr w:rsidR="007F6F5B" w:rsidRPr="007F7CB9" w:rsidSect="00697D87">
          <w:pgSz w:w="16838" w:h="11906" w:orient="landscape"/>
          <w:pgMar w:top="851" w:right="1134" w:bottom="1701" w:left="1134" w:header="709" w:footer="709" w:gutter="0"/>
          <w:cols w:space="708"/>
          <w:docGrid w:linePitch="360"/>
        </w:sect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bookmarkStart w:id="39" w:name="_Hlk512617833"/>
      <w:r w:rsidRPr="007F7CB9">
        <w:rPr>
          <w:rFonts w:ascii="Times New Roman" w:eastAsia="Times New Roman" w:hAnsi="Times New Roman" w:cs="Times New Roman"/>
          <w:b/>
          <w:sz w:val="28"/>
          <w:szCs w:val="28"/>
          <w:lang w:eastAsia="ru-RU"/>
        </w:rPr>
        <w:lastRenderedPageBreak/>
        <w:t>П</w:t>
      </w:r>
      <w:r w:rsidR="007471CB" w:rsidRPr="007F7CB9">
        <w:rPr>
          <w:rFonts w:ascii="Times New Roman" w:eastAsia="Times New Roman" w:hAnsi="Times New Roman" w:cs="Times New Roman"/>
          <w:b/>
          <w:sz w:val="28"/>
          <w:szCs w:val="28"/>
          <w:lang w:eastAsia="ru-RU"/>
        </w:rPr>
        <w:t xml:space="preserve">риложение </w:t>
      </w:r>
      <w:r w:rsidR="004F5446">
        <w:rPr>
          <w:rFonts w:ascii="Times New Roman" w:eastAsia="Times New Roman" w:hAnsi="Times New Roman" w:cs="Times New Roman"/>
          <w:b/>
          <w:sz w:val="28"/>
          <w:szCs w:val="28"/>
          <w:lang w:eastAsia="ru-RU"/>
        </w:rPr>
        <w:t>2</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bookmarkStart w:id="40" w:name="_Hlk788659"/>
      <w:r w:rsidRPr="007F7CB9">
        <w:rPr>
          <w:rFonts w:ascii="Times New Roman" w:eastAsia="Times New Roman" w:hAnsi="Times New Roman" w:cs="Times New Roman"/>
          <w:b/>
          <w:bCs/>
          <w:sz w:val="24"/>
          <w:szCs w:val="24"/>
          <w:lang w:eastAsia="ru-RU"/>
        </w:rPr>
        <w:t>ДОГОВОР № ________________</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об организации индивидуальной практики обучающегося</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г. Санкт-Петербург                                                   </w:t>
      </w:r>
      <w:r w:rsidR="00F331E3">
        <w:rPr>
          <w:rFonts w:ascii="Times New Roman" w:eastAsia="Times New Roman" w:hAnsi="Times New Roman" w:cs="Times New Roman"/>
          <w:sz w:val="24"/>
          <w:szCs w:val="24"/>
          <w:lang w:eastAsia="ru-RU"/>
        </w:rPr>
        <w:t xml:space="preserve">          </w:t>
      </w:r>
      <w:r w:rsidR="00F331E3">
        <w:rPr>
          <w:rFonts w:ascii="Times New Roman" w:eastAsia="Times New Roman" w:hAnsi="Times New Roman" w:cs="Times New Roman"/>
          <w:sz w:val="24"/>
          <w:szCs w:val="24"/>
          <w:lang w:eastAsia="ru-RU"/>
        </w:rPr>
        <w:tab/>
        <w:t xml:space="preserve">   «   » ________ 202</w:t>
      </w:r>
      <w:r w:rsidRPr="007F7CB9">
        <w:rPr>
          <w:rFonts w:ascii="Times New Roman" w:eastAsia="Times New Roman" w:hAnsi="Times New Roman" w:cs="Times New Roman"/>
          <w:sz w:val="24"/>
          <w:szCs w:val="24"/>
          <w:lang w:eastAsia="ru-RU"/>
        </w:rPr>
        <w:t>_ г.</w:t>
      </w: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p>
    <w:p w:rsidR="007F6F5B" w:rsidRPr="007F7CB9" w:rsidRDefault="007F6F5B" w:rsidP="00FE06F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Times New Roman" w:hAnsi="Times New Roman" w:cs="Times New Roman"/>
          <w:b/>
          <w:bCs/>
          <w:sz w:val="24"/>
          <w:szCs w:val="24"/>
          <w:lang w:eastAsia="ru-RU"/>
        </w:rPr>
        <w:t>Российский государственный университет правосудия»</w:t>
      </w:r>
      <w:r w:rsidRPr="007F7CB9">
        <w:rPr>
          <w:rFonts w:ascii="Times New Roman" w:eastAsia="Times New Roman" w:hAnsi="Times New Roman" w:cs="Times New Roman"/>
          <w:sz w:val="24"/>
          <w:szCs w:val="24"/>
          <w:lang w:eastAsia="ru-RU"/>
        </w:rPr>
        <w:t xml:space="preserve">, в лице директора СЗФ ФГБОУВО «РГУП» Жолобова Ярослава Борисовича, действующего на основании доверенности </w:t>
      </w:r>
      <w:r w:rsidR="002A0F10">
        <w:rPr>
          <w:rFonts w:ascii="Times New Roman" w:eastAsia="Times New Roman" w:hAnsi="Times New Roman" w:cs="Times New Roman"/>
          <w:sz w:val="24"/>
          <w:szCs w:val="24"/>
          <w:lang w:eastAsia="ru-RU"/>
        </w:rPr>
        <w:t>№ ____________ от ____________</w:t>
      </w:r>
      <w:r w:rsidR="00FE06FA" w:rsidRPr="007F7CB9">
        <w:rPr>
          <w:rFonts w:ascii="Times New Roman" w:eastAsia="Times New Roman" w:hAnsi="Times New Roman" w:cs="Times New Roman"/>
          <w:sz w:val="24"/>
          <w:szCs w:val="24"/>
          <w:lang w:eastAsia="ru-RU"/>
        </w:rPr>
        <w:t xml:space="preserve"> года, удостоверенной нотариус</w:t>
      </w:r>
      <w:r w:rsidR="002A0F10">
        <w:rPr>
          <w:rFonts w:ascii="Times New Roman" w:eastAsia="Times New Roman" w:hAnsi="Times New Roman" w:cs="Times New Roman"/>
          <w:sz w:val="24"/>
          <w:szCs w:val="24"/>
          <w:lang w:eastAsia="ru-RU"/>
        </w:rPr>
        <w:t>ом города Москвы __________________</w:t>
      </w:r>
      <w:r w:rsidR="00FE06FA" w:rsidRPr="007F7CB9">
        <w:rPr>
          <w:rFonts w:ascii="Times New Roman" w:eastAsia="Times New Roman" w:hAnsi="Times New Roman" w:cs="Times New Roman"/>
          <w:sz w:val="24"/>
          <w:szCs w:val="24"/>
          <w:lang w:eastAsia="ru-RU"/>
        </w:rPr>
        <w:t>,  в реес</w:t>
      </w:r>
      <w:r w:rsidR="002A0F10">
        <w:rPr>
          <w:rFonts w:ascii="Times New Roman" w:eastAsia="Times New Roman" w:hAnsi="Times New Roman" w:cs="Times New Roman"/>
          <w:sz w:val="24"/>
          <w:szCs w:val="24"/>
          <w:lang w:eastAsia="ru-RU"/>
        </w:rPr>
        <w:t>тре за _______________________</w:t>
      </w:r>
      <w:r w:rsidR="00FE06FA" w:rsidRPr="007F7CB9">
        <w:rPr>
          <w:rFonts w:ascii="Times New Roman" w:eastAsia="Times New Roman" w:hAnsi="Times New Roman" w:cs="Times New Roman"/>
          <w:sz w:val="24"/>
          <w:szCs w:val="24"/>
          <w:lang w:eastAsia="ru-RU"/>
        </w:rPr>
        <w:t xml:space="preserve">, именуемое в дальнейшем «Университет», с одной стороны, и </w:t>
      </w:r>
      <w:r w:rsidRPr="007F7CB9">
        <w:rPr>
          <w:rFonts w:ascii="Times New Roman" w:eastAsia="Times New Roman" w:hAnsi="Times New Roman" w:cs="Times New Roman"/>
          <w:b/>
          <w:bCs/>
          <w:sz w:val="24"/>
          <w:szCs w:val="24"/>
          <w:lang w:eastAsia="ru-RU"/>
        </w:rPr>
        <w:t>_______________________________________________________________________</w:t>
      </w:r>
      <w:r w:rsidRPr="007F7CB9">
        <w:rPr>
          <w:rFonts w:ascii="Times New Roman" w:eastAsia="Times New Roman" w:hAnsi="Times New Roman" w:cs="Times New Roman"/>
          <w:sz w:val="24"/>
          <w:szCs w:val="24"/>
          <w:lang w:eastAsia="ru-RU"/>
        </w:rPr>
        <w:t xml:space="preserve">,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(полное наименование юридического лица)</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 лице _______________________________________________________________________, </w:t>
      </w:r>
    </w:p>
    <w:p w:rsidR="007F6F5B" w:rsidRPr="007F7CB9" w:rsidRDefault="007F6F5B" w:rsidP="007F6F5B">
      <w:pPr>
        <w:autoSpaceDE w:val="0"/>
        <w:autoSpaceDN w:val="0"/>
        <w:adjustRightInd w:val="0"/>
        <w:spacing w:after="0" w:line="240" w:lineRule="auto"/>
        <w:ind w:left="2127"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(должность, Ф.И.О. руководителя организации (полностью)</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7F7CB9">
        <w:rPr>
          <w:rFonts w:ascii="Times New Roman" w:eastAsia="Times New Roman" w:hAnsi="Times New Roman" w:cs="Times New Roman"/>
          <w:sz w:val="24"/>
          <w:szCs w:val="24"/>
          <w:lang w:eastAsia="ru-RU"/>
        </w:rPr>
        <w:t>действующ</w:t>
      </w:r>
      <w:proofErr w:type="spellEnd"/>
      <w:r w:rsidRPr="007F7CB9">
        <w:rPr>
          <w:rFonts w:ascii="Times New Roman" w:eastAsia="Times New Roman" w:hAnsi="Times New Roman" w:cs="Times New Roman"/>
          <w:sz w:val="24"/>
          <w:szCs w:val="24"/>
          <w:lang w:eastAsia="ru-RU"/>
        </w:rPr>
        <w:t xml:space="preserve">(-его/-ей) на основании _______________________________________________,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(Устава/Положения/Доверенности №__ от «___» _______ _____ г.)</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именуемое в дальнейшем </w:t>
      </w:r>
      <w:r w:rsidRPr="007F7CB9">
        <w:rPr>
          <w:rFonts w:ascii="Times New Roman" w:eastAsia="Times New Roman" w:hAnsi="Times New Roman" w:cs="Times New Roman"/>
          <w:b/>
          <w:bCs/>
          <w:sz w:val="24"/>
          <w:szCs w:val="24"/>
          <w:lang w:eastAsia="ru-RU"/>
        </w:rPr>
        <w:t xml:space="preserve">«Организация», </w:t>
      </w:r>
      <w:r w:rsidRPr="007F7CB9">
        <w:rPr>
          <w:rFonts w:ascii="Times New Roman" w:eastAsia="Times New Roman" w:hAnsi="Times New Roman" w:cs="Times New Roman"/>
          <w:sz w:val="24"/>
          <w:szCs w:val="24"/>
          <w:lang w:eastAsia="ru-RU"/>
        </w:rPr>
        <w:t>с другой стороны, заключили настоящий Договор об организации индивидуальной практики обучающегося (далее – Договор) о нижеследующем:</w:t>
      </w:r>
    </w:p>
    <w:p w:rsidR="007F6F5B" w:rsidRPr="007F7CB9" w:rsidRDefault="007F6F5B" w:rsidP="007F6F5B">
      <w:pPr>
        <w:spacing w:after="0" w:line="360" w:lineRule="auto"/>
        <w:ind w:left="360"/>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1. Предмет Договора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7F6F5B" w:rsidRPr="007F7CB9" w:rsidRDefault="007F6F5B" w:rsidP="007F6F5B">
      <w:pPr>
        <w:spacing w:after="0" w:line="360" w:lineRule="auto"/>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(ФИО обучающегося)</w:t>
      </w:r>
    </w:p>
    <w:p w:rsidR="007F6F5B" w:rsidRPr="007F7CB9" w:rsidRDefault="007F6F5B" w:rsidP="007F6F5B">
      <w:pPr>
        <w:spacing w:after="0" w:line="276"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1.2. Стороны организуют и проводят ______________________________________ </w:t>
      </w:r>
    </w:p>
    <w:p w:rsidR="007F6F5B" w:rsidRPr="007F7CB9" w:rsidRDefault="007F6F5B" w:rsidP="007F6F5B">
      <w:pPr>
        <w:spacing w:after="0" w:line="240" w:lineRule="auto"/>
        <w:ind w:firstLine="709"/>
        <w:jc w:val="both"/>
        <w:rPr>
          <w:rFonts w:ascii="Times New Roman" w:eastAsia="Times New Roman" w:hAnsi="Times New Roman" w:cs="Times New Roman"/>
          <w:sz w:val="16"/>
          <w:szCs w:val="16"/>
          <w:vertAlign w:val="subscript"/>
          <w:lang w:eastAsia="ru-RU"/>
        </w:rPr>
      </w:pPr>
      <w:r w:rsidRPr="007F7CB9">
        <w:rPr>
          <w:rFonts w:ascii="Times New Roman" w:eastAsia="Times New Roman" w:hAnsi="Times New Roman" w:cs="Times New Roman"/>
          <w:sz w:val="16"/>
          <w:szCs w:val="16"/>
          <w:lang w:eastAsia="ru-RU"/>
        </w:rPr>
        <w:t xml:space="preserve">                                                                                                                                      (вид практики)</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2. Права и обязанности сторон</w:t>
      </w:r>
    </w:p>
    <w:p w:rsidR="007F6F5B" w:rsidRPr="007F7CB9" w:rsidRDefault="007F6F5B" w:rsidP="007F6F5B">
      <w:pPr>
        <w:spacing w:after="0" w:line="360" w:lineRule="auto"/>
        <w:ind w:firstLine="709"/>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 xml:space="preserve">2.1. </w:t>
      </w:r>
      <w:r w:rsidRPr="007F7CB9">
        <w:rPr>
          <w:rFonts w:ascii="Times New Roman" w:eastAsia="Times New Roman" w:hAnsi="Times New Roman" w:cs="Times New Roman"/>
          <w:b/>
          <w:bCs/>
          <w:sz w:val="24"/>
          <w:szCs w:val="24"/>
          <w:lang w:eastAsia="ru-RU"/>
        </w:rPr>
        <w:t>Университет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2.1.1. Предоставить Организации для согласования информацию об обучающемся, направляемом на практику, не позднее 15 (пятнадцати) календарных дней до начала практики с указанием Ф.И.О., получаемой специальности и направления подготовки, вида и срока прохождения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2.1.2. Осуществлять контроль за соблюдением сроков практики и ее содержанием;</w:t>
      </w:r>
    </w:p>
    <w:p w:rsidR="007F6F5B" w:rsidRPr="007F7CB9" w:rsidRDefault="007F6F5B" w:rsidP="007F6F5B">
      <w:pPr>
        <w:spacing w:after="0" w:line="360" w:lineRule="auto"/>
        <w:ind w:left="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2.1.3. Оценить результаты выполнения обучающимся программы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2.1.4. Назначить руководителя практики из числа лиц, относящихся к профессорско-преподавательскому составу.</w:t>
      </w:r>
    </w:p>
    <w:p w:rsidR="007F6F5B" w:rsidRPr="007F7CB9" w:rsidRDefault="007F6F5B" w:rsidP="007F6F5B">
      <w:pPr>
        <w:spacing w:after="0" w:line="360" w:lineRule="auto"/>
        <w:ind w:firstLine="709"/>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2.2. </w:t>
      </w:r>
      <w:r w:rsidRPr="007F7CB9">
        <w:rPr>
          <w:rFonts w:ascii="Times New Roman" w:eastAsia="Times New Roman" w:hAnsi="Times New Roman" w:cs="Times New Roman"/>
          <w:b/>
          <w:bCs/>
          <w:sz w:val="24"/>
          <w:szCs w:val="24"/>
          <w:lang w:eastAsia="ru-RU"/>
        </w:rPr>
        <w:t>Организация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2.2.1. Принять обучающегося на практику на</w:t>
      </w:r>
      <w:r w:rsidR="002A0F10">
        <w:rPr>
          <w:rFonts w:ascii="Times New Roman" w:eastAsia="Times New Roman" w:hAnsi="Times New Roman" w:cs="Times New Roman"/>
          <w:sz w:val="24"/>
          <w:szCs w:val="24"/>
          <w:lang w:eastAsia="ru-RU"/>
        </w:rPr>
        <w:t xml:space="preserve"> период с «___» ____________ 202__г. по «___»____________ 202</w:t>
      </w:r>
      <w:r w:rsidRPr="007F7CB9">
        <w:rPr>
          <w:rFonts w:ascii="Times New Roman" w:eastAsia="Times New Roman" w:hAnsi="Times New Roman" w:cs="Times New Roman"/>
          <w:sz w:val="24"/>
          <w:szCs w:val="24"/>
          <w:lang w:eastAsia="ru-RU"/>
        </w:rPr>
        <w:t>__г.;</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2.2.3. Назначить квалифицированных специалистов из числа работников Организации для руководства практикой в подразделениях;</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2.2.4. Осуществлять контроль за организационной и методической работой руководителей практикой от Организации, закрепленных за обучающимся;</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color w:val="339966"/>
          <w:sz w:val="24"/>
          <w:szCs w:val="24"/>
          <w:lang w:eastAsia="ru-RU"/>
        </w:rPr>
        <w:tab/>
      </w:r>
      <w:r w:rsidRPr="007F7CB9">
        <w:rPr>
          <w:rFonts w:ascii="Times New Roman" w:eastAsia="Times New Roman" w:hAnsi="Times New Roman" w:cs="Times New Roman"/>
          <w:sz w:val="24"/>
          <w:szCs w:val="24"/>
          <w:lang w:eastAsia="ru-RU"/>
        </w:rPr>
        <w:t>2.2.5. Дать характеристику по окончании практики о результатах работы обучающегося и подписать подготовленные им отчетные документы.</w:t>
      </w: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3. Ответственность сторон</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4. СРОК ДЕЙСТВИЯ ДОГОВОРА</w:t>
      </w:r>
    </w:p>
    <w:p w:rsidR="007F6F5B" w:rsidRPr="007F7CB9" w:rsidRDefault="007F6F5B" w:rsidP="007F6F5B">
      <w:pPr>
        <w:spacing w:after="0" w:line="36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4.1. Настоящий договор вступает в силу со дня подписания сторонами и прекращается в день окончания практики обучающегося (</w:t>
      </w:r>
      <w:proofErr w:type="spellStart"/>
      <w:r w:rsidRPr="007F7CB9">
        <w:rPr>
          <w:rFonts w:ascii="Times New Roman" w:eastAsia="Times New Roman" w:hAnsi="Times New Roman" w:cs="Times New Roman"/>
          <w:sz w:val="24"/>
          <w:szCs w:val="24"/>
          <w:lang w:eastAsia="ru-RU"/>
        </w:rPr>
        <w:t>пп</w:t>
      </w:r>
      <w:proofErr w:type="spellEnd"/>
      <w:r w:rsidRPr="007F7CB9">
        <w:rPr>
          <w:rFonts w:ascii="Times New Roman" w:eastAsia="Times New Roman" w:hAnsi="Times New Roman" w:cs="Times New Roman"/>
          <w:sz w:val="24"/>
          <w:szCs w:val="24"/>
          <w:lang w:eastAsia="ru-RU"/>
        </w:rPr>
        <w:t xml:space="preserve">. 2.2.1. настоящего Договора). Договор может быть досрочно расторгнут по инициативе одной из Сторон путем </w:t>
      </w:r>
      <w:r w:rsidRPr="007F7CB9">
        <w:rPr>
          <w:rFonts w:ascii="Times New Roman" w:eastAsia="Times New Roman" w:hAnsi="Times New Roman" w:cs="Times New Roman"/>
          <w:sz w:val="24"/>
          <w:szCs w:val="24"/>
          <w:lang w:eastAsia="ru-RU"/>
        </w:rPr>
        <w:lastRenderedPageBreak/>
        <w:t>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7F6F5B" w:rsidRPr="007F7CB9" w:rsidRDefault="007F6F5B" w:rsidP="007F6F5B">
      <w:pPr>
        <w:spacing w:after="0" w:line="360" w:lineRule="auto"/>
        <w:jc w:val="both"/>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5. Прочие условия</w:t>
      </w:r>
    </w:p>
    <w:p w:rsidR="007F6F5B" w:rsidRPr="007F7CB9" w:rsidRDefault="007F6F5B" w:rsidP="007F6F5B">
      <w:pPr>
        <w:spacing w:after="0" w:line="360" w:lineRule="auto"/>
        <w:ind w:firstLine="709"/>
        <w:jc w:val="both"/>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5.4. </w:t>
      </w:r>
      <w:r w:rsidRPr="007F7CB9">
        <w:rPr>
          <w:rFonts w:ascii="Times New Roman" w:eastAsia="Times New Roman" w:hAnsi="Times New Roman" w:cs="Times New Roman"/>
          <w:sz w:val="24"/>
          <w:szCs w:val="24"/>
          <w:shd w:val="clear" w:color="auto" w:fill="FFFFFF"/>
          <w:lang w:eastAsia="ru-RU"/>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5.6. Договор составлен в 2 (двух) экземплярах, имеющих одинаковую юридическую силу, по одному для каждой из сторон.</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5.7. Настоящий договор не предусматривает финансовых обязательств сторон.</w:t>
      </w:r>
    </w:p>
    <w:p w:rsidR="007F6F5B" w:rsidRPr="007F7CB9" w:rsidRDefault="007F6F5B" w:rsidP="007F6F5B">
      <w:pPr>
        <w:spacing w:after="0" w:line="360" w:lineRule="auto"/>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6.Адреса и подписи сторон</w:t>
      </w:r>
    </w:p>
    <w:tbl>
      <w:tblPr>
        <w:tblpPr w:leftFromText="180" w:rightFromText="180" w:vertAnchor="text" w:horzAnchor="margin" w:tblpXSpec="center" w:tblpY="55"/>
        <w:tblW w:w="0" w:type="auto"/>
        <w:tblLook w:val="04A0"/>
      </w:tblPr>
      <w:tblGrid>
        <w:gridCol w:w="4784"/>
        <w:gridCol w:w="4786"/>
      </w:tblGrid>
      <w:tr w:rsidR="007F6F5B" w:rsidRPr="007F7CB9" w:rsidTr="007F6F5B">
        <w:tc>
          <w:tcPr>
            <w:tcW w:w="4785"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b/>
                <w:bCs/>
                <w:sz w:val="24"/>
                <w:szCs w:val="24"/>
                <w:lang w:eastAsia="ru-RU"/>
              </w:rPr>
              <w:t>6.1. Университет:</w:t>
            </w:r>
          </w:p>
        </w:tc>
        <w:tc>
          <w:tcPr>
            <w:tcW w:w="4786"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6.2. Организация:</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r w:rsidR="007F6F5B" w:rsidRPr="007F7CB9" w:rsidTr="007F6F5B">
        <w:tc>
          <w:tcPr>
            <w:tcW w:w="4785" w:type="dxa"/>
            <w:shd w:val="clear" w:color="auto" w:fill="auto"/>
          </w:tcPr>
          <w:p w:rsidR="007F6F5B" w:rsidRPr="007F7CB9" w:rsidRDefault="007F6F5B" w:rsidP="007F6F5B">
            <w:pPr>
              <w:tabs>
                <w:tab w:val="left" w:pos="720"/>
                <w:tab w:val="left" w:pos="1260"/>
              </w:tabs>
              <w:spacing w:after="0" w:line="240" w:lineRule="auto"/>
              <w:ind w:firstLine="19"/>
              <w:rPr>
                <w:rFonts w:ascii="Times New Roman" w:eastAsia="Calibri" w:hAnsi="Times New Roman" w:cs="Times New Roman"/>
                <w:b/>
                <w:bCs/>
                <w:sz w:val="24"/>
                <w:szCs w:val="24"/>
                <w:lang w:eastAsia="ru-RU"/>
              </w:rPr>
            </w:pPr>
            <w:r w:rsidRPr="007F7CB9">
              <w:rPr>
                <w:rFonts w:ascii="Times New Roman" w:eastAsia="Calibri"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Calibri" w:hAnsi="Times New Roman" w:cs="Times New Roman"/>
                <w:b/>
                <w:bCs/>
                <w:sz w:val="24"/>
                <w:szCs w:val="24"/>
                <w:lang w:eastAsia="ru-RU"/>
              </w:rPr>
              <w:t>Российский государственный университет правосудия»</w:t>
            </w:r>
          </w:p>
          <w:p w:rsidR="007F6F5B" w:rsidRPr="007F7CB9" w:rsidRDefault="007F6F5B" w:rsidP="007F6F5B">
            <w:pPr>
              <w:tabs>
                <w:tab w:val="left" w:pos="720"/>
                <w:tab w:val="left" w:pos="1260"/>
              </w:tabs>
              <w:spacing w:after="0" w:line="240" w:lineRule="auto"/>
              <w:ind w:firstLine="19"/>
              <w:jc w:val="both"/>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ФГБОУВО «РГУП»</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197946, г. Санкт-Петербург,</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Александровский парк, д. 5,</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Times New Roman" w:hAnsi="Times New Roman" w:cs="Times New Roman"/>
                <w:sz w:val="24"/>
                <w:szCs w:val="24"/>
                <w:lang w:eastAsia="ru-RU"/>
              </w:rPr>
              <w:t>телефон – (812)655-64-55</w:t>
            </w:r>
          </w:p>
        </w:tc>
        <w:tc>
          <w:tcPr>
            <w:tcW w:w="4786" w:type="dxa"/>
            <w:shd w:val="clear" w:color="auto" w:fill="auto"/>
          </w:tcPr>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_________, г.______________, </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телефон - _________________</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bl>
    <w:p w:rsidR="007F6F5B" w:rsidRPr="007F7CB9" w:rsidRDefault="007F6F5B" w:rsidP="007F6F5B">
      <w:pPr>
        <w:spacing w:after="0" w:line="24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240" w:lineRule="auto"/>
        <w:ind w:firstLine="708"/>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Подписи сторон:</w:t>
      </w:r>
    </w:p>
    <w:tbl>
      <w:tblPr>
        <w:tblW w:w="9464" w:type="dxa"/>
        <w:tblLayout w:type="fixed"/>
        <w:tblLook w:val="0000"/>
      </w:tblPr>
      <w:tblGrid>
        <w:gridCol w:w="4659"/>
        <w:gridCol w:w="4805"/>
      </w:tblGrid>
      <w:tr w:rsidR="007F6F5B" w:rsidRPr="007F7CB9" w:rsidTr="007F6F5B">
        <w:trPr>
          <w:trHeight w:val="328"/>
        </w:trPr>
        <w:tc>
          <w:tcPr>
            <w:tcW w:w="4659" w:type="dxa"/>
          </w:tcPr>
          <w:p w:rsidR="007F6F5B" w:rsidRPr="007F7CB9" w:rsidRDefault="007F6F5B" w:rsidP="007F6F5B">
            <w:pPr>
              <w:spacing w:after="0" w:line="240" w:lineRule="auto"/>
              <w:rPr>
                <w:rFonts w:ascii="Times New Roman" w:eastAsia="Times New Roman" w:hAnsi="Times New Roman" w:cs="Times New Roman"/>
                <w:b/>
                <w:sz w:val="24"/>
                <w:szCs w:val="24"/>
                <w:lang w:eastAsia="ru-RU"/>
              </w:rPr>
            </w:pPr>
            <w:r w:rsidRPr="007F7CB9">
              <w:rPr>
                <w:rFonts w:ascii="Times New Roman" w:eastAsia="MS Mincho" w:hAnsi="Times New Roman" w:cs="Times New Roman"/>
                <w:b/>
                <w:sz w:val="24"/>
                <w:szCs w:val="24"/>
                <w:lang w:eastAsia="ru-RU"/>
              </w:rPr>
              <w:t>Университет</w:t>
            </w:r>
            <w:r w:rsidRPr="007F7CB9">
              <w:rPr>
                <w:rFonts w:ascii="Times New Roman" w:eastAsia="Times New Roman" w:hAnsi="Times New Roman" w:cs="Times New Roman"/>
                <w:b/>
                <w:bCs/>
                <w:sz w:val="24"/>
                <w:szCs w:val="24"/>
                <w:lang w:eastAsia="ru-RU"/>
              </w:rPr>
              <w:t>:</w:t>
            </w:r>
          </w:p>
        </w:tc>
        <w:tc>
          <w:tcPr>
            <w:tcW w:w="4805" w:type="dxa"/>
          </w:tcPr>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bCs/>
                <w:sz w:val="24"/>
                <w:szCs w:val="24"/>
                <w:lang w:eastAsia="ru-RU"/>
              </w:rPr>
              <w:t>Организация:</w:t>
            </w:r>
          </w:p>
        </w:tc>
      </w:tr>
      <w:tr w:rsidR="007F6F5B" w:rsidRPr="007F7CB9" w:rsidTr="007F6F5B">
        <w:trPr>
          <w:trHeight w:val="185"/>
        </w:trPr>
        <w:tc>
          <w:tcPr>
            <w:tcW w:w="4659"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w:t>
            </w:r>
          </w:p>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Директор СЗФ ФГБОУВО «РГУП»</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  / Я.Б. Жолобов /</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м.п. </w:t>
            </w:r>
          </w:p>
        </w:tc>
        <w:tc>
          <w:tcPr>
            <w:tcW w:w="4805"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w:t>
            </w:r>
          </w:p>
          <w:p w:rsidR="007F6F5B" w:rsidRPr="007F7CB9" w:rsidRDefault="007F6F5B" w:rsidP="007F6F5B">
            <w:pPr>
              <w:spacing w:after="0" w:line="240" w:lineRule="auto"/>
              <w:rPr>
                <w:rFonts w:ascii="Times New Roman" w:eastAsia="Times New Roman" w:hAnsi="Times New Roman" w:cs="Times New Roman"/>
                <w:bCs/>
                <w:sz w:val="16"/>
                <w:szCs w:val="16"/>
                <w:lang w:eastAsia="ru-RU"/>
              </w:rPr>
            </w:pPr>
            <w:r w:rsidRPr="007F7CB9">
              <w:rPr>
                <w:rFonts w:ascii="Times New Roman" w:eastAsia="Times New Roman" w:hAnsi="Times New Roman" w:cs="Times New Roman"/>
                <w:bCs/>
                <w:sz w:val="16"/>
                <w:szCs w:val="16"/>
                <w:lang w:eastAsia="ru-RU"/>
              </w:rPr>
              <w:t xml:space="preserve">    (должность)</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  /____________ /</w:t>
            </w:r>
          </w:p>
          <w:p w:rsidR="007F6F5B" w:rsidRPr="007F7CB9" w:rsidRDefault="007F6F5B" w:rsidP="007F6F5B">
            <w:pPr>
              <w:spacing w:after="0" w:line="240" w:lineRule="auto"/>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Cs/>
                <w:sz w:val="24"/>
                <w:szCs w:val="24"/>
                <w:lang w:eastAsia="ru-RU"/>
              </w:rPr>
              <w:t>м.п.</w:t>
            </w:r>
          </w:p>
        </w:tc>
      </w:tr>
      <w:bookmarkEnd w:id="40"/>
    </w:tbl>
    <w:p w:rsidR="007471CB" w:rsidRPr="007F7CB9" w:rsidRDefault="007F6F5B" w:rsidP="007471CB">
      <w:pPr>
        <w:widowControl w:val="0"/>
        <w:autoSpaceDE w:val="0"/>
        <w:autoSpaceDN w:val="0"/>
        <w:adjustRightInd w:val="0"/>
        <w:spacing w:after="0" w:line="240" w:lineRule="auto"/>
        <w:ind w:left="2112" w:firstLine="12"/>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sz w:val="28"/>
          <w:szCs w:val="28"/>
          <w:lang w:eastAsia="ru-RU"/>
        </w:rPr>
        <w:br w:type="page"/>
      </w:r>
      <w:r w:rsidR="007471CB" w:rsidRPr="007F7CB9">
        <w:rPr>
          <w:rFonts w:ascii="Times New Roman" w:eastAsia="Times New Roman" w:hAnsi="Times New Roman" w:cs="Times New Roman"/>
          <w:b/>
          <w:bCs/>
          <w:sz w:val="28"/>
          <w:szCs w:val="28"/>
          <w:lang w:eastAsia="ru-RU"/>
        </w:rPr>
        <w:lastRenderedPageBreak/>
        <w:t xml:space="preserve">Приложение </w:t>
      </w:r>
      <w:r w:rsidR="004F5446">
        <w:rPr>
          <w:rFonts w:ascii="Times New Roman" w:eastAsia="Times New Roman" w:hAnsi="Times New Roman" w:cs="Times New Roman"/>
          <w:b/>
          <w:bCs/>
          <w:sz w:val="28"/>
          <w:szCs w:val="28"/>
          <w:lang w:eastAsia="ru-RU"/>
        </w:rPr>
        <w:t>3</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471CB" w:rsidP="007471C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Заместителю директора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по учебной и воспитательной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работе 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4"/>
          <w:lang w:eastAsia="ru-RU"/>
        </w:rPr>
        <w:t>В. Г. Бондареву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студента (</w:t>
      </w:r>
      <w:proofErr w:type="spellStart"/>
      <w:r w:rsidRPr="007F7CB9">
        <w:rPr>
          <w:rFonts w:ascii="Times New Roman" w:eastAsia="Times New Roman" w:hAnsi="Times New Roman" w:cs="Times New Roman"/>
          <w:bCs/>
          <w:sz w:val="24"/>
          <w:szCs w:val="24"/>
          <w:lang w:eastAsia="ru-RU"/>
        </w:rPr>
        <w:t>ки</w:t>
      </w:r>
      <w:proofErr w:type="spellEnd"/>
      <w:r w:rsidRPr="007F7CB9">
        <w:rPr>
          <w:rFonts w:ascii="Times New Roman" w:eastAsia="Times New Roman" w:hAnsi="Times New Roman" w:cs="Times New Roman"/>
          <w:bCs/>
          <w:sz w:val="24"/>
          <w:szCs w:val="24"/>
          <w:lang w:eastAsia="ru-RU"/>
        </w:rPr>
        <w:t>) ___________ факультета</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_________  курса __________  группы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 формы обучения</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тел. 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ЗАЯВЛЕНИЕ</w:t>
      </w: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0"/>
          <w:szCs w:val="20"/>
          <w:lang w:eastAsia="ru-RU"/>
        </w:rPr>
      </w:pPr>
      <w:r w:rsidRPr="007F7CB9">
        <w:rPr>
          <w:rFonts w:ascii="Times New Roman" w:eastAsia="Times New Roman" w:hAnsi="Times New Roman" w:cs="Times New Roman"/>
          <w:bCs/>
          <w:sz w:val="20"/>
          <w:szCs w:val="20"/>
          <w:lang w:eastAsia="ru-RU"/>
        </w:rPr>
        <w:t>(название практики)</w:t>
      </w: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Подпись 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Число 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bCs/>
          <w:sz w:val="28"/>
          <w:szCs w:val="28"/>
          <w:lang w:eastAsia="ru-RU"/>
        </w:rPr>
        <w:t>П</w:t>
      </w:r>
      <w:r w:rsidR="007471CB" w:rsidRPr="007F7CB9">
        <w:rPr>
          <w:rFonts w:ascii="Times New Roman" w:eastAsia="Times New Roman" w:hAnsi="Times New Roman" w:cs="Times New Roman"/>
          <w:b/>
          <w:bCs/>
          <w:sz w:val="28"/>
          <w:szCs w:val="28"/>
          <w:lang w:eastAsia="ru-RU"/>
        </w:rPr>
        <w:t xml:space="preserve">риложение </w:t>
      </w:r>
      <w:r w:rsidR="004F5446">
        <w:rPr>
          <w:rFonts w:ascii="Times New Roman" w:eastAsia="Times New Roman" w:hAnsi="Times New Roman" w:cs="Times New Roman"/>
          <w:b/>
          <w:bCs/>
          <w:sz w:val="28"/>
          <w:szCs w:val="28"/>
          <w:lang w:eastAsia="ru-RU"/>
        </w:rPr>
        <w:t>4</w:t>
      </w:r>
    </w:p>
    <w:p w:rsidR="007471CB" w:rsidRPr="007F7CB9" w:rsidRDefault="007471CB" w:rsidP="007471CB">
      <w:pPr>
        <w:spacing w:after="0" w:line="240" w:lineRule="auto"/>
        <w:ind w:firstLine="708"/>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Образец письма от организации</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Директору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4"/>
          <w:lang w:eastAsia="ru-RU"/>
        </w:rPr>
        <w:t>Я.Б. Жолобову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«______________»__________20____г.</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0"/>
          <w:lang w:eastAsia="ru-RU"/>
        </w:rPr>
        <w:t>Организация 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готова предоставить место для </w:t>
      </w:r>
      <w:proofErr w:type="spellStart"/>
      <w:r w:rsidRPr="007F7CB9">
        <w:rPr>
          <w:rFonts w:ascii="Times New Roman" w:eastAsia="Times New Roman" w:hAnsi="Times New Roman" w:cs="Times New Roman"/>
          <w:bCs/>
          <w:sz w:val="24"/>
          <w:szCs w:val="24"/>
          <w:lang w:eastAsia="ru-RU"/>
        </w:rPr>
        <w:t>прохождения_____________________практики</w:t>
      </w:r>
      <w:proofErr w:type="spellEnd"/>
    </w:p>
    <w:p w:rsidR="007F6F5B" w:rsidRPr="007F7CB9" w:rsidRDefault="007F6F5B" w:rsidP="007F6F5B">
      <w:pPr>
        <w:widowControl w:val="0"/>
        <w:autoSpaceDE w:val="0"/>
        <w:autoSpaceDN w:val="0"/>
        <w:adjustRightInd w:val="0"/>
        <w:spacing w:after="0" w:line="240" w:lineRule="auto"/>
        <w:ind w:left="2820"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                           (указать вид практики)</w:t>
      </w:r>
    </w:p>
    <w:p w:rsidR="007F6F5B" w:rsidRPr="007F7CB9" w:rsidRDefault="007F6F5B" w:rsidP="007F6F5B">
      <w:pPr>
        <w:widowControl w:val="0"/>
        <w:autoSpaceDE w:val="0"/>
        <w:autoSpaceDN w:val="0"/>
        <w:adjustRightInd w:val="0"/>
        <w:spacing w:after="0" w:line="240" w:lineRule="auto"/>
        <w:ind w:firstLine="720"/>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roofErr w:type="spellStart"/>
      <w:r w:rsidRPr="007F7CB9">
        <w:rPr>
          <w:rFonts w:ascii="Times New Roman" w:eastAsia="Times New Roman" w:hAnsi="Times New Roman" w:cs="Times New Roman"/>
          <w:bCs/>
          <w:sz w:val="24"/>
          <w:szCs w:val="20"/>
          <w:lang w:eastAsia="ru-RU"/>
        </w:rPr>
        <w:t>студента__________курса_______________________формы</w:t>
      </w:r>
      <w:proofErr w:type="spellEnd"/>
      <w:r w:rsidRPr="007F7CB9">
        <w:rPr>
          <w:rFonts w:ascii="Times New Roman" w:eastAsia="Times New Roman" w:hAnsi="Times New Roman" w:cs="Times New Roman"/>
          <w:bCs/>
          <w:sz w:val="24"/>
          <w:szCs w:val="20"/>
          <w:lang w:eastAsia="ru-RU"/>
        </w:rPr>
        <w:t xml:space="preserve"> обучения</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факультета Университета (Северо-Западного филиала)</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фамилию, имя, отчество)</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u w:val="single"/>
          <w:lang w:eastAsia="ru-RU"/>
        </w:rPr>
        <w:t>В период__</w:t>
      </w:r>
      <w:r w:rsidRPr="007F7CB9">
        <w:rPr>
          <w:rFonts w:ascii="Times New Roman" w:eastAsia="Times New Roman" w:hAnsi="Times New Roman" w:cs="Times New Roman"/>
          <w:bCs/>
          <w:sz w:val="24"/>
          <w:szCs w:val="20"/>
          <w:lang w:eastAsia="ru-RU"/>
        </w:rPr>
        <w:t>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срок прохождения практики)</w:t>
      </w: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в </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название организации полностью)</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CB5B9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должность  </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подпись</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Ф.И.О.</w:t>
      </w:r>
    </w:p>
    <w:p w:rsidR="007F6F5B" w:rsidRPr="007F7CB9" w:rsidRDefault="007F6F5B"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М.П.</w:t>
      </w:r>
    </w:p>
    <w:p w:rsidR="007471CB" w:rsidRPr="007F7CB9" w:rsidRDefault="007F6F5B" w:rsidP="00CB5B95">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bCs/>
          <w:sz w:val="28"/>
          <w:szCs w:val="28"/>
          <w:lang w:eastAsia="ru-RU"/>
        </w:rPr>
        <w:br w:type="page"/>
      </w:r>
    </w:p>
    <w:p w:rsidR="00CB5B95" w:rsidRPr="007F7CB9" w:rsidRDefault="00CB5B95" w:rsidP="00CB5B95">
      <w:pPr>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lastRenderedPageBreak/>
        <w:t xml:space="preserve">Приложение </w:t>
      </w:r>
      <w:r w:rsidR="004F5446">
        <w:rPr>
          <w:rFonts w:ascii="Times New Roman" w:eastAsia="Times New Roman" w:hAnsi="Times New Roman" w:cs="Times New Roman"/>
          <w:b/>
          <w:bCs/>
          <w:sz w:val="28"/>
          <w:szCs w:val="28"/>
          <w:lang w:eastAsia="ru-RU"/>
        </w:rPr>
        <w:t>5</w:t>
      </w:r>
    </w:p>
    <w:p w:rsidR="00CB5B95" w:rsidRPr="007F7CB9" w:rsidRDefault="00CB5B95" w:rsidP="00D20C80">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D20C80">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D20C80">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CB5B95" w:rsidRPr="007F7CB9" w:rsidRDefault="00CB5B95" w:rsidP="00D20C80">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1" w:name="_Toc526964212"/>
      <w:bookmarkStart w:id="42" w:name="_Toc526964310"/>
      <w:r w:rsidRPr="007F7CB9">
        <w:rPr>
          <w:rFonts w:ascii="Times New Roman" w:eastAsia="Times New Roman" w:hAnsi="Times New Roman" w:cs="Times New Roman"/>
          <w:b/>
          <w:bCs/>
          <w:snapToGrid w:val="0"/>
          <w:sz w:val="26"/>
          <w:szCs w:val="26"/>
          <w:lang w:eastAsia="ru-RU"/>
        </w:rPr>
        <w:t>«</w:t>
      </w:r>
      <w:r w:rsidR="006C0BE5" w:rsidRPr="007F7CB9">
        <w:rPr>
          <w:rFonts w:ascii="Times New Roman" w:eastAsia="Times New Roman" w:hAnsi="Times New Roman" w:cs="Times New Roman"/>
          <w:b/>
          <w:bCs/>
          <w:snapToGrid w:val="0"/>
          <w:sz w:val="26"/>
          <w:szCs w:val="26"/>
          <w:lang w:eastAsia="ru-RU"/>
        </w:rPr>
        <w:t>РОССИЙСКИЙ ГОСУДАРСТВЕННЫЙ</w:t>
      </w:r>
      <w:r w:rsidRPr="007F7CB9">
        <w:rPr>
          <w:rFonts w:ascii="Times New Roman" w:eastAsia="Times New Roman" w:hAnsi="Times New Roman" w:cs="Times New Roman"/>
          <w:b/>
          <w:bCs/>
          <w:snapToGrid w:val="0"/>
          <w:sz w:val="26"/>
          <w:szCs w:val="26"/>
          <w:lang w:eastAsia="ru-RU"/>
        </w:rPr>
        <w:t xml:space="preserve">  УНИВЕРСИТЕТ  ПРАВОСУДИЯ»</w:t>
      </w:r>
      <w:bookmarkEnd w:id="41"/>
      <w:bookmarkEnd w:id="42"/>
    </w:p>
    <w:p w:rsidR="00CB5B95" w:rsidRPr="007F7CB9" w:rsidRDefault="00CB5B95"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p>
    <w:p w:rsidR="00CB5B95" w:rsidRPr="007F7CB9" w:rsidRDefault="00CB5B95" w:rsidP="00CB5B95">
      <w:pPr>
        <w:tabs>
          <w:tab w:val="left" w:pos="284"/>
        </w:tabs>
        <w:spacing w:after="0" w:line="240" w:lineRule="auto"/>
        <w:ind w:left="567"/>
        <w:jc w:val="center"/>
        <w:rPr>
          <w:rFonts w:ascii="Arial" w:eastAsia="Times New Roman" w:hAnsi="Arial" w:cs="Arial"/>
          <w:color w:val="000000"/>
          <w:sz w:val="20"/>
          <w:szCs w:val="20"/>
          <w:lang w:eastAsia="ru-RU"/>
        </w:rPr>
      </w:pPr>
    </w:p>
    <w:p w:rsidR="00CB5B95" w:rsidRPr="007F7CB9" w:rsidRDefault="00CB5B95" w:rsidP="00CB5B95">
      <w:pPr>
        <w:tabs>
          <w:tab w:val="left" w:pos="284"/>
        </w:tabs>
        <w:spacing w:after="0" w:line="240" w:lineRule="auto"/>
        <w:ind w:left="567"/>
        <w:jc w:val="center"/>
        <w:rPr>
          <w:rFonts w:ascii="Times New Roman" w:eastAsia="Times New Roman" w:hAnsi="Times New Roman" w:cs="Times New Roman"/>
          <w:color w:val="000000"/>
          <w:sz w:val="27"/>
          <w:szCs w:val="27"/>
          <w:lang w:eastAsia="ru-RU"/>
        </w:rPr>
      </w:pPr>
      <w:r w:rsidRPr="007F7CB9">
        <w:rPr>
          <w:rFonts w:ascii="Arial" w:eastAsia="Times New Roman" w:hAnsi="Arial" w:cs="Arial"/>
          <w:b/>
          <w:bCs/>
          <w:caps/>
          <w:color w:val="000000"/>
          <w:sz w:val="28"/>
          <w:szCs w:val="28"/>
          <w:lang w:eastAsia="ru-RU"/>
        </w:rPr>
        <w:t xml:space="preserve">НАПРАВЛЕНИЕ </w:t>
      </w:r>
    </w:p>
    <w:p w:rsidR="00CB5B95" w:rsidRPr="007F7CB9" w:rsidRDefault="00CB5B95" w:rsidP="00CB5B95">
      <w:pPr>
        <w:tabs>
          <w:tab w:val="left" w:pos="284"/>
        </w:tabs>
        <w:spacing w:after="0" w:line="240" w:lineRule="auto"/>
        <w:ind w:left="567"/>
        <w:jc w:val="center"/>
        <w:rPr>
          <w:rFonts w:ascii="Arial" w:eastAsia="Times New Roman" w:hAnsi="Arial" w:cs="Arial"/>
          <w:b/>
          <w:bCs/>
          <w:caps/>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7"/>
          <w:szCs w:val="27"/>
          <w:lang w:eastAsia="ru-RU"/>
        </w:rPr>
      </w:pPr>
      <w:r w:rsidRPr="007F7CB9">
        <w:rPr>
          <w:rFonts w:ascii="Times New Roman" w:eastAsia="Times New Roman" w:hAnsi="Times New Roman" w:cs="Times New Roman"/>
          <w:b/>
          <w:bCs/>
          <w:color w:val="000000"/>
          <w:sz w:val="2"/>
          <w:szCs w:val="2"/>
          <w:lang w:eastAsia="ru-RU"/>
        </w:rPr>
        <w:t> </w:t>
      </w:r>
    </w:p>
    <w:p w:rsidR="00CB5B95" w:rsidRPr="007F7CB9" w:rsidRDefault="00CB5B95" w:rsidP="00CB5B95">
      <w:pPr>
        <w:tabs>
          <w:tab w:val="left" w:pos="284"/>
        </w:tabs>
        <w:spacing w:after="0" w:line="360" w:lineRule="auto"/>
        <w:ind w:left="567" w:firstLine="708"/>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w:t>
      </w:r>
      <w:r w:rsidR="002A0F10">
        <w:rPr>
          <w:rFonts w:ascii="Times New Roman" w:eastAsia="Times New Roman" w:hAnsi="Times New Roman" w:cs="Times New Roman"/>
          <w:color w:val="000000"/>
          <w:sz w:val="24"/>
          <w:szCs w:val="24"/>
          <w:lang w:eastAsia="ru-RU"/>
        </w:rPr>
        <w:t>и приказом №______ от ______ 202</w:t>
      </w:r>
      <w:r w:rsidRPr="007F7CB9">
        <w:rPr>
          <w:rFonts w:ascii="Times New Roman" w:eastAsia="Times New Roman" w:hAnsi="Times New Roman" w:cs="Times New Roman"/>
          <w:color w:val="000000"/>
          <w:sz w:val="24"/>
          <w:szCs w:val="24"/>
          <w:lang w:eastAsia="ru-RU"/>
        </w:rPr>
        <w:t xml:space="preserve">  года «О направлении студентов на _______________________ практику» направляет студента, обучающегося по направлению подготовки__________________________________________,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b/>
          <w:color w:val="000000"/>
          <w:sz w:val="28"/>
          <w:szCs w:val="28"/>
          <w:lang w:eastAsia="ru-RU"/>
        </w:rPr>
      </w:pPr>
      <w:r w:rsidRPr="007F7CB9">
        <w:rPr>
          <w:rFonts w:ascii="Times New Roman" w:eastAsia="Times New Roman" w:hAnsi="Times New Roman" w:cs="Times New Roman"/>
          <w:b/>
          <w:color w:val="000000"/>
          <w:sz w:val="28"/>
          <w:szCs w:val="28"/>
          <w:lang w:eastAsia="ru-RU"/>
        </w:rPr>
        <w:t>______________________________________________________________</w:t>
      </w:r>
    </w:p>
    <w:p w:rsidR="00CB5B95" w:rsidRPr="007F7CB9" w:rsidRDefault="00CB5B95" w:rsidP="00CB5B95">
      <w:pPr>
        <w:tabs>
          <w:tab w:val="left" w:pos="284"/>
        </w:tabs>
        <w:spacing w:after="0" w:line="240" w:lineRule="auto"/>
        <w:ind w:left="567" w:firstLine="708"/>
        <w:jc w:val="center"/>
        <w:rPr>
          <w:rFonts w:ascii="Times New Roman" w:eastAsia="Times New Roman" w:hAnsi="Times New Roman" w:cs="Times New Roman"/>
          <w:color w:val="000000"/>
          <w:sz w:val="14"/>
          <w:szCs w:val="14"/>
          <w:lang w:eastAsia="ru-RU"/>
        </w:rPr>
      </w:pPr>
      <w:r w:rsidRPr="007F7CB9">
        <w:rPr>
          <w:rFonts w:ascii="Times New Roman" w:eastAsia="Times New Roman" w:hAnsi="Times New Roman" w:cs="Times New Roman"/>
          <w:color w:val="000000"/>
          <w:sz w:val="14"/>
          <w:szCs w:val="14"/>
          <w:lang w:eastAsia="ru-RU"/>
        </w:rPr>
        <w:t>(ФИО студента)</w:t>
      </w:r>
    </w:p>
    <w:p w:rsidR="00CB5B95" w:rsidRPr="007F7CB9" w:rsidRDefault="00CB5B95" w:rsidP="00CB5B95">
      <w:pPr>
        <w:tabs>
          <w:tab w:val="left" w:pos="284"/>
        </w:tabs>
        <w:spacing w:after="0" w:line="36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7F7CB9">
        <w:rPr>
          <w:rFonts w:ascii="Times New Roman" w:eastAsia="Times New Roman" w:hAnsi="Times New Roman" w:cs="Times New Roman"/>
          <w:color w:val="000000"/>
          <w:sz w:val="24"/>
          <w:szCs w:val="24"/>
          <w:lang w:eastAsia="ru-RU"/>
        </w:rPr>
        <w:br/>
        <w:t>по адресу: _______________________________________________________________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Срок практики: с _____________________</w:t>
      </w:r>
      <w:r w:rsidR="002A0F10">
        <w:rPr>
          <w:rFonts w:ascii="Times New Roman" w:eastAsia="Times New Roman" w:hAnsi="Times New Roman" w:cs="Times New Roman"/>
          <w:color w:val="000000"/>
          <w:sz w:val="24"/>
          <w:szCs w:val="24"/>
          <w:lang w:eastAsia="ru-RU"/>
        </w:rPr>
        <w:t xml:space="preserve"> по  ________________________202</w:t>
      </w:r>
      <w:r w:rsidRPr="007F7CB9">
        <w:rPr>
          <w:rFonts w:ascii="Times New Roman" w:eastAsia="Times New Roman" w:hAnsi="Times New Roman" w:cs="Times New Roman"/>
          <w:color w:val="000000"/>
          <w:sz w:val="24"/>
          <w:szCs w:val="24"/>
          <w:lang w:eastAsia="ru-RU"/>
        </w:rPr>
        <w:t xml:space="preserve">  года.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Декан факультета        ___________________                   _________________________</w:t>
      </w:r>
      <w:r w:rsidRPr="007F7CB9">
        <w:rPr>
          <w:rFonts w:ascii="Times New Roman" w:eastAsia="Times New Roman" w:hAnsi="Times New Roman" w:cs="Times New Roman"/>
          <w:color w:val="000000"/>
          <w:sz w:val="24"/>
          <w:szCs w:val="24"/>
          <w:lang w:eastAsia="ru-RU"/>
        </w:rPr>
        <w:br/>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t>(подпись)                     </w:t>
      </w:r>
      <w:r w:rsidRPr="007F7CB9">
        <w:rPr>
          <w:rFonts w:ascii="Times New Roman" w:eastAsia="Times New Roman" w:hAnsi="Times New Roman" w:cs="Times New Roman"/>
          <w:color w:val="000000"/>
          <w:sz w:val="24"/>
          <w:szCs w:val="24"/>
          <w:lang w:eastAsia="ru-RU"/>
        </w:rPr>
        <w:tab/>
        <w:t xml:space="preserve">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(М.П.)</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hanging="1843"/>
        <w:jc w:val="right"/>
        <w:rPr>
          <w:rFonts w:ascii="Times New Roman" w:eastAsia="Times New Roman" w:hAnsi="Times New Roman" w:cs="Times New Roman"/>
          <w:color w:val="000000"/>
          <w:sz w:val="20"/>
          <w:szCs w:val="20"/>
          <w:lang w:eastAsia="ru-RU"/>
        </w:rPr>
      </w:pPr>
      <w:r w:rsidRPr="007F7CB9">
        <w:rPr>
          <w:rFonts w:ascii="Times New Roman" w:eastAsia="Times New Roman" w:hAnsi="Times New Roman" w:cs="Times New Roman"/>
          <w:sz w:val="20"/>
          <w:szCs w:val="20"/>
          <w:lang w:eastAsia="ru-RU"/>
        </w:rPr>
        <w:t> </w:t>
      </w: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Специалист по организации практик и</w:t>
      </w:r>
      <w:r w:rsidRPr="007F7CB9">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(подпись)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7471CB"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CB5B95" w:rsidRPr="007F7CB9" w:rsidRDefault="00CB5B95" w:rsidP="00CB5B95">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xml:space="preserve">Приложение </w:t>
      </w:r>
      <w:r w:rsidR="004F5446">
        <w:rPr>
          <w:rFonts w:ascii="Times New Roman" w:eastAsia="Times New Roman" w:hAnsi="Times New Roman" w:cs="Times New Roman"/>
          <w:b/>
          <w:sz w:val="28"/>
          <w:szCs w:val="28"/>
          <w:lang w:eastAsia="ru-RU"/>
        </w:rPr>
        <w:t>6</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ХАРАКТЕРИСТИКА</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студента _____________ факультета ___ курса _____________ формы обучения</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____________________________________________________________________</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(Ф.И.О. студента полностью)</w:t>
      </w:r>
    </w:p>
    <w:p w:rsidR="00CB5B95" w:rsidRPr="007F7CB9" w:rsidRDefault="00CB5B95" w:rsidP="00CB5B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проходившего _______________ практику в ______________________________</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 xml:space="preserve">                                           (вид практики)                                         (наименования организации)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В характеристике отражается:</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время, в течение которого студент проходил практику;</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отношение студента к практике;</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 каком объеме выполнена программа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поведение студента во время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замечания и пожелания студенту.</w:t>
      </w:r>
    </w:p>
    <w:p w:rsidR="00CB5B95" w:rsidRPr="007F7CB9" w:rsidRDefault="00CB5B95" w:rsidP="00CB5B9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Руководитель организации</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Подпись</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Ф.И.О.</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М.П.</w:t>
      </w:r>
    </w:p>
    <w:p w:rsidR="00CB5B95" w:rsidRPr="007F7CB9" w:rsidRDefault="00CB5B95" w:rsidP="00CB5B95">
      <w:pPr>
        <w:pStyle w:val="a4"/>
        <w:rPr>
          <w:b/>
          <w:color w:val="000000"/>
          <w:sz w:val="28"/>
          <w:szCs w:val="28"/>
        </w:rPr>
      </w:pPr>
      <w:r w:rsidRPr="007F7CB9">
        <w:rPr>
          <w:b/>
          <w:color w:val="000000"/>
          <w:sz w:val="28"/>
          <w:szCs w:val="28"/>
        </w:rPr>
        <w:br w:type="page"/>
      </w:r>
    </w:p>
    <w:p w:rsidR="00CB5B95" w:rsidRPr="007F7CB9" w:rsidRDefault="00CB5B95" w:rsidP="00CB5B95">
      <w:pPr>
        <w:pStyle w:val="a4"/>
        <w:jc w:val="right"/>
        <w:rPr>
          <w:b/>
          <w:color w:val="000000"/>
          <w:sz w:val="28"/>
          <w:szCs w:val="28"/>
        </w:rPr>
      </w:pPr>
      <w:r w:rsidRPr="007F7CB9">
        <w:rPr>
          <w:b/>
          <w:color w:val="000000"/>
          <w:sz w:val="28"/>
          <w:szCs w:val="28"/>
        </w:rPr>
        <w:lastRenderedPageBreak/>
        <w:t xml:space="preserve">Приложение </w:t>
      </w:r>
      <w:r w:rsidR="004F5446">
        <w:rPr>
          <w:b/>
          <w:color w:val="000000"/>
          <w:sz w:val="28"/>
          <w:szCs w:val="28"/>
        </w:rPr>
        <w:t>7</w:t>
      </w:r>
    </w:p>
    <w:p w:rsidR="00CB5B95" w:rsidRDefault="00CB5B95" w:rsidP="00CB5B95">
      <w:pPr>
        <w:pStyle w:val="a4"/>
        <w:rPr>
          <w:b/>
          <w:color w:val="000000"/>
          <w:sz w:val="24"/>
          <w:szCs w:val="24"/>
        </w:rPr>
      </w:pPr>
      <w:r w:rsidRPr="007F7CB9">
        <w:rPr>
          <w:b/>
          <w:color w:val="000000"/>
          <w:sz w:val="24"/>
          <w:szCs w:val="24"/>
        </w:rPr>
        <w:t>Образец титульного листа отчета по практике</w:t>
      </w:r>
    </w:p>
    <w:p w:rsidR="004F5446" w:rsidRPr="007F7CB9" w:rsidRDefault="004F5446" w:rsidP="00CB5B95">
      <w:pPr>
        <w:pStyle w:val="a4"/>
        <w:rPr>
          <w:b/>
          <w:color w:val="000000"/>
          <w:sz w:val="24"/>
          <w:szCs w:val="24"/>
        </w:rPr>
      </w:pPr>
    </w:p>
    <w:p w:rsidR="00CB5B95" w:rsidRPr="007F7CB9" w:rsidRDefault="00CB5B95" w:rsidP="004F5446">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CB5B95">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CB5B95" w:rsidRPr="007F7CB9" w:rsidRDefault="00CB5B95" w:rsidP="004F5446">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3" w:name="_Toc526964214"/>
      <w:bookmarkStart w:id="44" w:name="_Toc526964312"/>
      <w:r w:rsidRPr="007F7CB9">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43"/>
      <w:bookmarkEnd w:id="44"/>
    </w:p>
    <w:p w:rsidR="00CB5B95" w:rsidRPr="007F7CB9" w:rsidRDefault="00CB5B95" w:rsidP="00CB5B95">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bookmarkStart w:id="45" w:name="_Hlk536113799"/>
      <w:r w:rsidRPr="007F7CB9">
        <w:rPr>
          <w:rFonts w:ascii="Times New Roman" w:eastAsia="Times New Roman" w:hAnsi="Times New Roman" w:cs="Times New Roman"/>
          <w:b/>
          <w:bCs/>
          <w:lang w:eastAsia="ru-RU"/>
        </w:rPr>
        <w:t>(СЗФ ФГБОУВО «РГУП»)</w:t>
      </w:r>
    </w:p>
    <w:bookmarkEnd w:id="45"/>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tabs>
          <w:tab w:val="left" w:pos="2865"/>
        </w:tabs>
        <w:spacing w:after="0" w:line="240" w:lineRule="auto"/>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b/>
          <w:color w:val="000000"/>
          <w:sz w:val="30"/>
          <w:szCs w:val="30"/>
          <w:lang w:eastAsia="ru-RU"/>
        </w:rPr>
      </w:pPr>
      <w:r w:rsidRPr="007F7CB9">
        <w:rPr>
          <w:rFonts w:ascii="Times New Roman" w:eastAsia="Times New Roman" w:hAnsi="Times New Roman" w:cs="Times New Roman"/>
          <w:b/>
          <w:color w:val="000000"/>
          <w:sz w:val="30"/>
          <w:szCs w:val="30"/>
          <w:lang w:eastAsia="ru-RU"/>
        </w:rPr>
        <w:t>Отчет по прохождению</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____________________________</w:t>
      </w:r>
    </w:p>
    <w:p w:rsidR="00CB5B95" w:rsidRPr="007F7CB9" w:rsidRDefault="00CB5B95" w:rsidP="00CB5B95">
      <w:pPr>
        <w:spacing w:after="0" w:line="240" w:lineRule="auto"/>
        <w:jc w:val="center"/>
        <w:rPr>
          <w:rFonts w:ascii="Times New Roman" w:eastAsia="Times New Roman" w:hAnsi="Times New Roman" w:cs="Times New Roman"/>
          <w:b/>
          <w:color w:val="000000"/>
          <w:sz w:val="24"/>
          <w:szCs w:val="24"/>
          <w:lang w:eastAsia="ru-RU"/>
        </w:rPr>
      </w:pPr>
      <w:r w:rsidRPr="007F7CB9">
        <w:rPr>
          <w:rFonts w:ascii="Times New Roman" w:eastAsia="Times New Roman" w:hAnsi="Times New Roman" w:cs="Times New Roman"/>
          <w:b/>
          <w:color w:val="000000"/>
          <w:sz w:val="24"/>
          <w:szCs w:val="24"/>
          <w:lang w:eastAsia="ru-RU"/>
        </w:rPr>
        <w:t>(вид практики)</w:t>
      </w: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Выполнил студент____________________</w:t>
      </w: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студента)</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ind w:left="424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Проверил___________________________</w:t>
      </w:r>
    </w:p>
    <w:p w:rsidR="00CB5B95" w:rsidRPr="007F7CB9" w:rsidRDefault="00CB5B95" w:rsidP="00CB5B95">
      <w:pPr>
        <w:spacing w:after="0" w:line="240" w:lineRule="auto"/>
        <w:ind w:left="4956" w:firstLine="70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преподавателя)</w:t>
      </w:r>
    </w:p>
    <w:p w:rsidR="00CB5B95" w:rsidRPr="007F7CB9" w:rsidRDefault="00CB5B95" w:rsidP="00CB5B95">
      <w:pPr>
        <w:keepNext/>
        <w:spacing w:before="240" w:after="60" w:line="240" w:lineRule="auto"/>
        <w:jc w:val="center"/>
        <w:outlineLvl w:val="2"/>
        <w:rPr>
          <w:rFonts w:ascii="Cambria" w:eastAsia="Times New Roman" w:hAnsi="Cambria" w:cs="Times New Roman"/>
          <w:b/>
          <w:bCs/>
          <w:sz w:val="14"/>
          <w:szCs w:val="1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   _______________  ________</w:t>
      </w:r>
    </w:p>
    <w:p w:rsidR="00CB5B95" w:rsidRPr="007F7CB9" w:rsidRDefault="00CB5B95" w:rsidP="00CB5B95">
      <w:pPr>
        <w:spacing w:after="0" w:line="240" w:lineRule="auto"/>
        <w:ind w:left="2832"/>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Санкт-Петербург        год</w:t>
      </w:r>
    </w:p>
    <w:bookmarkEnd w:id="39"/>
    <w:p w:rsidR="00CB5B95" w:rsidRPr="00CB5B95" w:rsidRDefault="00CB5B95" w:rsidP="00FE06FA">
      <w:pPr>
        <w:spacing w:after="0" w:line="240" w:lineRule="auto"/>
        <w:jc w:val="right"/>
        <w:rPr>
          <w:rFonts w:ascii="Times New Roman" w:eastAsia="Times New Roman" w:hAnsi="Times New Roman" w:cs="Times New Roman"/>
          <w:color w:val="000000"/>
          <w:sz w:val="20"/>
          <w:szCs w:val="20"/>
          <w:lang w:eastAsia="ru-RU"/>
        </w:rPr>
      </w:pPr>
    </w:p>
    <w:sectPr w:rsidR="00CB5B95" w:rsidRPr="00CB5B95" w:rsidSect="00697D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09E" w:rsidRDefault="0039109E" w:rsidP="001B00AA">
      <w:pPr>
        <w:spacing w:after="0" w:line="240" w:lineRule="auto"/>
      </w:pPr>
      <w:r>
        <w:separator/>
      </w:r>
    </w:p>
  </w:endnote>
  <w:endnote w:type="continuationSeparator" w:id="1">
    <w:p w:rsidR="0039109E" w:rsidRDefault="0039109E" w:rsidP="001B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0000000000000000000"/>
    <w:charset w:val="86"/>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09E" w:rsidRDefault="0039109E" w:rsidP="001B00AA">
      <w:pPr>
        <w:spacing w:after="0" w:line="240" w:lineRule="auto"/>
      </w:pPr>
      <w:r>
        <w:separator/>
      </w:r>
    </w:p>
  </w:footnote>
  <w:footnote w:type="continuationSeparator" w:id="1">
    <w:p w:rsidR="0039109E" w:rsidRDefault="0039109E" w:rsidP="001B00AA">
      <w:pPr>
        <w:spacing w:after="0" w:line="240" w:lineRule="auto"/>
      </w:pPr>
      <w:r>
        <w:continuationSeparator/>
      </w:r>
    </w:p>
  </w:footnote>
  <w:footnote w:id="2">
    <w:p w:rsidR="0039109E" w:rsidRPr="0024644E" w:rsidRDefault="0039109E" w:rsidP="00814495">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Анализу должно быть подвергнуто не менее 50 уголовных дел. </w:t>
      </w:r>
    </w:p>
  </w:footnote>
  <w:footnote w:id="3">
    <w:p w:rsidR="0039109E" w:rsidRPr="0024644E" w:rsidRDefault="0039109E" w:rsidP="00814495">
      <w:pPr>
        <w:pStyle w:val="14"/>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 w:id="4">
    <w:p w:rsidR="0039109E" w:rsidRPr="0024644E" w:rsidRDefault="0039109E" w:rsidP="00814495">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Необходимо проанализировать все имеющиеся уголовные дела. </w:t>
      </w:r>
    </w:p>
  </w:footnote>
  <w:footnote w:id="5">
    <w:p w:rsidR="0039109E" w:rsidRPr="00667EF6" w:rsidRDefault="0039109E" w:rsidP="00814495">
      <w:pPr>
        <w:pStyle w:val="14"/>
        <w:jc w:val="both"/>
        <w:rPr>
          <w:rFonts w:ascii="Times New Roman" w:hAnsi="Times New Roman" w:cs="Times New Roman"/>
        </w:rPr>
      </w:pPr>
      <w:r w:rsidRPr="0024644E">
        <w:rPr>
          <w:rFonts w:ascii="Times New Roman" w:hAnsi="Times New Roman" w:cs="Times New Roman"/>
          <w:vertAlign w:val="superscript"/>
        </w:rPr>
        <w:footnoteRef/>
      </w:r>
      <w:r>
        <w:rPr>
          <w:rFonts w:ascii="Times New Roman" w:hAnsi="Times New Roman" w:cs="Times New Roman"/>
        </w:rPr>
        <w:t xml:space="preserve">Необходимо проанализировать все имеющиеся уголовные дела. </w:t>
      </w:r>
    </w:p>
  </w:footnote>
  <w:footnote w:id="6">
    <w:p w:rsidR="0039109E" w:rsidRPr="00D83130" w:rsidRDefault="0039109E" w:rsidP="00814495">
      <w:pPr>
        <w:pStyle w:val="14"/>
        <w:jc w:val="both"/>
      </w:pPr>
      <w:r w:rsidRPr="00D83130">
        <w:rPr>
          <w:rStyle w:val="af9"/>
        </w:rPr>
        <w:footnoteRef/>
      </w:r>
      <w:r>
        <w:t xml:space="preserve">Анализу должно быть подвергнуто не менее 50 приговоров.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82444"/>
      <w:docPartObj>
        <w:docPartGallery w:val="Page Numbers (Top of Page)"/>
        <w:docPartUnique/>
      </w:docPartObj>
    </w:sdtPr>
    <w:sdtContent>
      <w:p w:rsidR="0039109E" w:rsidRDefault="00FA7236">
        <w:pPr>
          <w:pStyle w:val="ab"/>
          <w:jc w:val="right"/>
        </w:pPr>
        <w:fldSimple w:instr="PAGE   \* MERGEFORMAT">
          <w:r w:rsidR="00AC2051">
            <w:rPr>
              <w:noProof/>
            </w:rPr>
            <w:t>58</w:t>
          </w:r>
        </w:fldSimple>
      </w:p>
    </w:sdtContent>
  </w:sdt>
  <w:p w:rsidR="0039109E" w:rsidRDefault="0039109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4">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5"/>
  </w:num>
  <w:num w:numId="6">
    <w:abstractNumId w:val="1"/>
  </w:num>
  <w:num w:numId="7">
    <w:abstractNumId w:val="0"/>
  </w:num>
  <w:num w:numId="8">
    <w:abstractNumId w:val="11"/>
  </w:num>
  <w:num w:numId="9">
    <w:abstractNumId w:val="10"/>
  </w:num>
  <w:num w:numId="10">
    <w:abstractNumId w:val="2"/>
  </w:num>
  <w:num w:numId="11">
    <w:abstractNumId w:val="6"/>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F5FEE"/>
    <w:rsid w:val="00005AB9"/>
    <w:rsid w:val="00007979"/>
    <w:rsid w:val="00011853"/>
    <w:rsid w:val="000140E1"/>
    <w:rsid w:val="000165DF"/>
    <w:rsid w:val="000455C5"/>
    <w:rsid w:val="000504A9"/>
    <w:rsid w:val="0005358F"/>
    <w:rsid w:val="00057B7E"/>
    <w:rsid w:val="000964DE"/>
    <w:rsid w:val="00097A9E"/>
    <w:rsid w:val="000B4FE1"/>
    <w:rsid w:val="000C0392"/>
    <w:rsid w:val="0010648B"/>
    <w:rsid w:val="00117BBC"/>
    <w:rsid w:val="00121075"/>
    <w:rsid w:val="00122F43"/>
    <w:rsid w:val="0013348A"/>
    <w:rsid w:val="00153914"/>
    <w:rsid w:val="00156D7A"/>
    <w:rsid w:val="00164230"/>
    <w:rsid w:val="00165FB2"/>
    <w:rsid w:val="00184336"/>
    <w:rsid w:val="001870D0"/>
    <w:rsid w:val="00190CF8"/>
    <w:rsid w:val="00197E91"/>
    <w:rsid w:val="001A03F1"/>
    <w:rsid w:val="001B00AA"/>
    <w:rsid w:val="001E3978"/>
    <w:rsid w:val="00260E90"/>
    <w:rsid w:val="00277ECC"/>
    <w:rsid w:val="00284C58"/>
    <w:rsid w:val="002850AB"/>
    <w:rsid w:val="00285A62"/>
    <w:rsid w:val="00287470"/>
    <w:rsid w:val="002A0F10"/>
    <w:rsid w:val="002B10A1"/>
    <w:rsid w:val="002B7136"/>
    <w:rsid w:val="002E097D"/>
    <w:rsid w:val="00302B23"/>
    <w:rsid w:val="003070DE"/>
    <w:rsid w:val="00307A9F"/>
    <w:rsid w:val="003403D5"/>
    <w:rsid w:val="003479F2"/>
    <w:rsid w:val="00370B49"/>
    <w:rsid w:val="0037162D"/>
    <w:rsid w:val="0039109E"/>
    <w:rsid w:val="00393FC9"/>
    <w:rsid w:val="00396187"/>
    <w:rsid w:val="003972CD"/>
    <w:rsid w:val="003B1526"/>
    <w:rsid w:val="003B6878"/>
    <w:rsid w:val="003C36AC"/>
    <w:rsid w:val="003D676D"/>
    <w:rsid w:val="003F6EBA"/>
    <w:rsid w:val="0041210B"/>
    <w:rsid w:val="00443230"/>
    <w:rsid w:val="0045567C"/>
    <w:rsid w:val="004821B7"/>
    <w:rsid w:val="004A51A2"/>
    <w:rsid w:val="004B3135"/>
    <w:rsid w:val="004C01F4"/>
    <w:rsid w:val="004C0A0B"/>
    <w:rsid w:val="004F5446"/>
    <w:rsid w:val="00500421"/>
    <w:rsid w:val="00530437"/>
    <w:rsid w:val="005422BD"/>
    <w:rsid w:val="00546FB9"/>
    <w:rsid w:val="005743D8"/>
    <w:rsid w:val="00585730"/>
    <w:rsid w:val="005E0F0C"/>
    <w:rsid w:val="005E1477"/>
    <w:rsid w:val="005F534B"/>
    <w:rsid w:val="005F6242"/>
    <w:rsid w:val="00641C4E"/>
    <w:rsid w:val="00673B3B"/>
    <w:rsid w:val="006769D1"/>
    <w:rsid w:val="00681371"/>
    <w:rsid w:val="00697D87"/>
    <w:rsid w:val="006A404F"/>
    <w:rsid w:val="006A6D07"/>
    <w:rsid w:val="006C0BE5"/>
    <w:rsid w:val="006C6906"/>
    <w:rsid w:val="006E5670"/>
    <w:rsid w:val="006F0E63"/>
    <w:rsid w:val="007009A0"/>
    <w:rsid w:val="00705ECD"/>
    <w:rsid w:val="0071499F"/>
    <w:rsid w:val="007471CB"/>
    <w:rsid w:val="007644B8"/>
    <w:rsid w:val="007A0D61"/>
    <w:rsid w:val="007A1F03"/>
    <w:rsid w:val="007B032D"/>
    <w:rsid w:val="007C2514"/>
    <w:rsid w:val="007C4870"/>
    <w:rsid w:val="007C58A8"/>
    <w:rsid w:val="007E6488"/>
    <w:rsid w:val="007E68BE"/>
    <w:rsid w:val="007F65A8"/>
    <w:rsid w:val="007F6F5B"/>
    <w:rsid w:val="007F7CB9"/>
    <w:rsid w:val="00814495"/>
    <w:rsid w:val="0082066D"/>
    <w:rsid w:val="008260D7"/>
    <w:rsid w:val="008344BB"/>
    <w:rsid w:val="00850BC4"/>
    <w:rsid w:val="0089271C"/>
    <w:rsid w:val="00892756"/>
    <w:rsid w:val="008979A2"/>
    <w:rsid w:val="008A0B19"/>
    <w:rsid w:val="008B3336"/>
    <w:rsid w:val="008C47D5"/>
    <w:rsid w:val="008C4E05"/>
    <w:rsid w:val="00907BA8"/>
    <w:rsid w:val="00910632"/>
    <w:rsid w:val="0091540F"/>
    <w:rsid w:val="009207E5"/>
    <w:rsid w:val="009264E0"/>
    <w:rsid w:val="00952DCA"/>
    <w:rsid w:val="009604C2"/>
    <w:rsid w:val="00970782"/>
    <w:rsid w:val="00976E41"/>
    <w:rsid w:val="00983533"/>
    <w:rsid w:val="00986A55"/>
    <w:rsid w:val="00987BAA"/>
    <w:rsid w:val="009B38A0"/>
    <w:rsid w:val="009D629A"/>
    <w:rsid w:val="009E0044"/>
    <w:rsid w:val="009F5C04"/>
    <w:rsid w:val="00A062B1"/>
    <w:rsid w:val="00A125D6"/>
    <w:rsid w:val="00A211F3"/>
    <w:rsid w:val="00A361D4"/>
    <w:rsid w:val="00A47FA0"/>
    <w:rsid w:val="00A741AE"/>
    <w:rsid w:val="00AC2051"/>
    <w:rsid w:val="00AC2576"/>
    <w:rsid w:val="00AE0BDC"/>
    <w:rsid w:val="00AF4A42"/>
    <w:rsid w:val="00B10360"/>
    <w:rsid w:val="00B1373A"/>
    <w:rsid w:val="00B24AC9"/>
    <w:rsid w:val="00B41D84"/>
    <w:rsid w:val="00B424AC"/>
    <w:rsid w:val="00B4498F"/>
    <w:rsid w:val="00B5126E"/>
    <w:rsid w:val="00B57DDF"/>
    <w:rsid w:val="00B619E4"/>
    <w:rsid w:val="00B7611D"/>
    <w:rsid w:val="00BB3EF7"/>
    <w:rsid w:val="00BC0E70"/>
    <w:rsid w:val="00BC7B64"/>
    <w:rsid w:val="00BF7E30"/>
    <w:rsid w:val="00C10981"/>
    <w:rsid w:val="00C16FC4"/>
    <w:rsid w:val="00C2543B"/>
    <w:rsid w:val="00C43A72"/>
    <w:rsid w:val="00C52352"/>
    <w:rsid w:val="00C55024"/>
    <w:rsid w:val="00C5609B"/>
    <w:rsid w:val="00C5772F"/>
    <w:rsid w:val="00C6016B"/>
    <w:rsid w:val="00C60E3D"/>
    <w:rsid w:val="00C6734B"/>
    <w:rsid w:val="00C75BB5"/>
    <w:rsid w:val="00C8259E"/>
    <w:rsid w:val="00CB5B95"/>
    <w:rsid w:val="00CE718B"/>
    <w:rsid w:val="00D20C80"/>
    <w:rsid w:val="00D2313D"/>
    <w:rsid w:val="00D26551"/>
    <w:rsid w:val="00D36277"/>
    <w:rsid w:val="00D37851"/>
    <w:rsid w:val="00D4643F"/>
    <w:rsid w:val="00D66507"/>
    <w:rsid w:val="00D8285D"/>
    <w:rsid w:val="00D93B6F"/>
    <w:rsid w:val="00DA3629"/>
    <w:rsid w:val="00DB2FF9"/>
    <w:rsid w:val="00DB48FF"/>
    <w:rsid w:val="00DB6051"/>
    <w:rsid w:val="00DC6554"/>
    <w:rsid w:val="00DC6682"/>
    <w:rsid w:val="00DD7D84"/>
    <w:rsid w:val="00DE05F4"/>
    <w:rsid w:val="00DE1891"/>
    <w:rsid w:val="00DF5FEE"/>
    <w:rsid w:val="00DF6C8D"/>
    <w:rsid w:val="00E00DEC"/>
    <w:rsid w:val="00E020CE"/>
    <w:rsid w:val="00E23499"/>
    <w:rsid w:val="00E270D8"/>
    <w:rsid w:val="00E41441"/>
    <w:rsid w:val="00E45FD1"/>
    <w:rsid w:val="00E4765E"/>
    <w:rsid w:val="00EA08A1"/>
    <w:rsid w:val="00EA3C22"/>
    <w:rsid w:val="00EA71B4"/>
    <w:rsid w:val="00F331E3"/>
    <w:rsid w:val="00F372AF"/>
    <w:rsid w:val="00F63759"/>
    <w:rsid w:val="00F90AFC"/>
    <w:rsid w:val="00F9388F"/>
    <w:rsid w:val="00FA353B"/>
    <w:rsid w:val="00FA7236"/>
    <w:rsid w:val="00FB33FD"/>
    <w:rsid w:val="00FC04E5"/>
    <w:rsid w:val="00FE06F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s>
</file>

<file path=word/webSettings.xml><?xml version="1.0" encoding="utf-8"?>
<w:webSettings xmlns:r="http://schemas.openxmlformats.org/officeDocument/2006/relationships" xmlns:w="http://schemas.openxmlformats.org/wordprocessingml/2006/main">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9915-369E-4A64-81F1-C83E2579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58</Pages>
  <Words>15956</Words>
  <Characters>90953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cp:lastModifiedBy>
  <cp:revision>30</cp:revision>
  <dcterms:created xsi:type="dcterms:W3CDTF">2020-05-19T14:11:00Z</dcterms:created>
  <dcterms:modified xsi:type="dcterms:W3CDTF">2020-05-27T11:33:00Z</dcterms:modified>
</cp:coreProperties>
</file>