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D" w:rsidRPr="00DB3686" w:rsidRDefault="003862BD" w:rsidP="003862BD">
      <w:pPr>
        <w:tabs>
          <w:tab w:val="num" w:pos="756"/>
        </w:tabs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3862BD" w:rsidRPr="00DB3686" w:rsidRDefault="003862BD" w:rsidP="003862BD">
      <w:pPr>
        <w:tabs>
          <w:tab w:val="num" w:pos="756"/>
        </w:tabs>
        <w:jc w:val="center"/>
        <w:rPr>
          <w:rFonts w:eastAsia="Times New Roman" w:cs="Times New Roman"/>
          <w:b/>
        </w:rPr>
      </w:pPr>
      <w:bookmarkStart w:id="0" w:name="_GoBack"/>
      <w:r w:rsidRPr="00DB3686">
        <w:rPr>
          <w:rFonts w:eastAsia="Times New Roman" w:cs="Times New Roman"/>
          <w:b/>
        </w:rPr>
        <w:t>«</w:t>
      </w:r>
      <w:bookmarkStart w:id="1" w:name="_Hlk75598499"/>
      <w:r w:rsidRPr="00DB3686">
        <w:rPr>
          <w:rFonts w:eastAsia="Times New Roman" w:cs="Times New Roman"/>
          <w:b/>
        </w:rPr>
        <w:t>Уголовно-исполнительное право</w:t>
      </w:r>
      <w:bookmarkEnd w:id="1"/>
      <w:r w:rsidRPr="00DB3686">
        <w:rPr>
          <w:rFonts w:eastAsia="Times New Roman" w:cs="Times New Roman"/>
          <w:b/>
        </w:rPr>
        <w:t>»</w:t>
      </w:r>
    </w:p>
    <w:bookmarkEnd w:id="0"/>
    <w:p w:rsidR="003862BD" w:rsidRPr="00DB3686" w:rsidRDefault="003862BD" w:rsidP="003862BD">
      <w:pPr>
        <w:tabs>
          <w:tab w:val="num" w:pos="756"/>
        </w:tabs>
        <w:jc w:val="center"/>
        <w:rPr>
          <w:rFonts w:eastAsia="Times New Roman" w:cs="Times New Roman"/>
          <w:bCs/>
          <w:iCs/>
          <w:u w:val="single"/>
        </w:rPr>
      </w:pPr>
      <w:r w:rsidRPr="00DB3686">
        <w:rPr>
          <w:rFonts w:eastAsia="Times New Roman" w:cs="Times New Roman"/>
        </w:rPr>
        <w:t xml:space="preserve">Разработчики: Бабаян С.Л., </w:t>
      </w:r>
      <w:proofErr w:type="spellStart"/>
      <w:r w:rsidRPr="00DB3686">
        <w:rPr>
          <w:rFonts w:eastAsia="Times New Roman" w:cs="Times New Roman"/>
          <w:bCs/>
        </w:rPr>
        <w:t>д.ю.н</w:t>
      </w:r>
      <w:proofErr w:type="spellEnd"/>
      <w:r w:rsidRPr="00DB3686">
        <w:rPr>
          <w:rFonts w:eastAsia="Times New Roman" w:cs="Times New Roman"/>
          <w:bCs/>
        </w:rPr>
        <w:t>., доцент</w:t>
      </w:r>
    </w:p>
    <w:p w:rsidR="003862BD" w:rsidRPr="00DB3686" w:rsidRDefault="003862BD" w:rsidP="003862BD">
      <w:pPr>
        <w:tabs>
          <w:tab w:val="num" w:pos="756"/>
        </w:tabs>
        <w:jc w:val="center"/>
        <w:rPr>
          <w:rFonts w:eastAsia="Times New Roman" w:cs="Times New Roman"/>
          <w:bCs/>
        </w:rPr>
      </w:pPr>
      <w:r w:rsidRPr="00DB3686">
        <w:rPr>
          <w:rFonts w:eastAsia="Times New Roman" w:cs="Times New Roman"/>
          <w:bCs/>
          <w:iCs/>
        </w:rPr>
        <w:t xml:space="preserve">                      Зарубин А.В.,</w:t>
      </w:r>
      <w:r w:rsidRPr="00DB3686">
        <w:rPr>
          <w:rFonts w:eastAsia="Times New Roman" w:cs="Times New Roman"/>
          <w:bCs/>
          <w:i/>
          <w:iCs/>
        </w:rPr>
        <w:t xml:space="preserve"> </w:t>
      </w:r>
      <w:proofErr w:type="spellStart"/>
      <w:r w:rsidRPr="00DB3686">
        <w:rPr>
          <w:rFonts w:eastAsia="Times New Roman" w:cs="Times New Roman"/>
          <w:bCs/>
          <w:iCs/>
        </w:rPr>
        <w:t>к.ю.н</w:t>
      </w:r>
      <w:proofErr w:type="spellEnd"/>
      <w:r w:rsidRPr="00DB3686">
        <w:rPr>
          <w:rFonts w:eastAsia="Times New Roman" w:cs="Times New Roman"/>
          <w:bCs/>
          <w:iCs/>
        </w:rPr>
        <w:t>., доцент</w:t>
      </w:r>
    </w:p>
    <w:p w:rsidR="003862BD" w:rsidRPr="00DB3686" w:rsidRDefault="003862BD" w:rsidP="003862BD">
      <w:pPr>
        <w:ind w:left="360"/>
        <w:jc w:val="both"/>
        <w:rPr>
          <w:rFonts w:eastAsia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472"/>
      </w:tblGrid>
      <w:tr w:rsidR="003862BD" w:rsidRPr="00DB3686" w:rsidTr="006448DF">
        <w:tc>
          <w:tcPr>
            <w:tcW w:w="3049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:rsidR="003862BD" w:rsidRPr="00DB3686" w:rsidRDefault="003862BD" w:rsidP="006448DF">
            <w:pPr>
              <w:ind w:firstLine="226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bCs/>
                <w:lang w:eastAsia="zh-CN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3862BD" w:rsidRPr="00DB3686" w:rsidTr="006448DF">
        <w:trPr>
          <w:trHeight w:val="759"/>
        </w:trPr>
        <w:tc>
          <w:tcPr>
            <w:tcW w:w="3049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:rsidR="003862BD" w:rsidRPr="00DB3686" w:rsidRDefault="003862BD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Дисциплина части учебного плана, формируемой участниками образовательных отношений.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</w:rPr>
            </w:pPr>
          </w:p>
        </w:tc>
      </w:tr>
      <w:tr w:rsidR="003862BD" w:rsidRPr="00DB3686" w:rsidTr="006448DF">
        <w:tc>
          <w:tcPr>
            <w:tcW w:w="3049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i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  <w:shd w:val="clear" w:color="auto" w:fill="F8F7F8"/>
              </w:rPr>
              <w:t>ПК-1, ПК-4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</w:rPr>
            </w:pPr>
          </w:p>
        </w:tc>
      </w:tr>
      <w:tr w:rsidR="003862BD" w:rsidRPr="00DB3686" w:rsidTr="006448DF">
        <w:tc>
          <w:tcPr>
            <w:tcW w:w="3049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Перечень тем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1. Уголовно-исполнительное право и уголовно-исполнительное законодательство.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2. Система учреждений и органов, исполняющих наказания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3. Правовое положение лиц, отбывающих наказание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4. Правовое регулирование исполнения наказаний и применения к осужденным мер исправительного воздействия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5.  Исполнение наказаний, не связанных с изоляцией осуждённого от общества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6.  Порядок исполнения наказания в виде ареста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7. Порядок исполнения и условия отбывания наказания в виде лишения свободы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8. Исполнение наказаний в отношении осуждённых военнослужащих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 xml:space="preserve">Тема 9. Освобождение от отбывания наказания. Помощь осужденным, освобождаемым от отбывания наказания, и </w:t>
            </w:r>
            <w:proofErr w:type="gramStart"/>
            <w:r w:rsidRPr="00DB3686">
              <w:rPr>
                <w:rFonts w:eastAsia="Times New Roman" w:cs="Times New Roman"/>
                <w:iCs/>
              </w:rPr>
              <w:t>контроль за</w:t>
            </w:r>
            <w:proofErr w:type="gramEnd"/>
            <w:r w:rsidRPr="00DB3686">
              <w:rPr>
                <w:rFonts w:eastAsia="Times New Roman" w:cs="Times New Roman"/>
                <w:iCs/>
              </w:rPr>
              <w:t xml:space="preserve"> ними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10. Содержание под стражей подозреваемых и обвиняемых в совершении преступлений</w:t>
            </w:r>
          </w:p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  <w:iCs/>
              </w:rPr>
              <w:t>Тема 11. Международные правовые акты об обращении с осужденными</w:t>
            </w:r>
          </w:p>
        </w:tc>
      </w:tr>
      <w:tr w:rsidR="003862BD" w:rsidRPr="00DB3686" w:rsidTr="006448DF">
        <w:tc>
          <w:tcPr>
            <w:tcW w:w="3049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Общая трудоемкость</w:t>
            </w:r>
            <w:r w:rsidRPr="00DB3686">
              <w:rPr>
                <w:rFonts w:eastAsia="Times New Roman" w:cs="Times New Roman"/>
                <w:i/>
              </w:rPr>
              <w:t xml:space="preserve"> </w:t>
            </w:r>
            <w:r w:rsidRPr="00DB3686">
              <w:rPr>
                <w:rFonts w:eastAsia="Times New Roman" w:cs="Times New Roman"/>
                <w:b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3862BD" w:rsidRPr="00DB3686" w:rsidRDefault="003862BD" w:rsidP="006448DF">
            <w:pPr>
              <w:autoSpaceDE w:val="0"/>
              <w:autoSpaceDN w:val="0"/>
              <w:rPr>
                <w:rFonts w:eastAsia="Times New Roman" w:cs="Times New Roman"/>
                <w:iCs/>
                <w:lang w:eastAsia="en-US"/>
              </w:rPr>
            </w:pPr>
            <w:r w:rsidRPr="00DB3686">
              <w:rPr>
                <w:rFonts w:eastAsia="Times New Roman" w:cs="Times New Roman"/>
                <w:iCs/>
              </w:rPr>
              <w:t xml:space="preserve">Общая трудоемкость дисциплины составляет 2 </w:t>
            </w:r>
            <w:proofErr w:type="gramStart"/>
            <w:r w:rsidRPr="00DB3686">
              <w:rPr>
                <w:rFonts w:eastAsia="Times New Roman" w:cs="Times New Roman"/>
                <w:iCs/>
              </w:rPr>
              <w:t>зачетных</w:t>
            </w:r>
            <w:proofErr w:type="gramEnd"/>
            <w:r w:rsidRPr="00DB3686">
              <w:rPr>
                <w:rFonts w:eastAsia="Times New Roman" w:cs="Times New Roman"/>
                <w:iCs/>
              </w:rPr>
              <w:t xml:space="preserve"> единицы – 72 часа.</w:t>
            </w:r>
          </w:p>
        </w:tc>
      </w:tr>
      <w:tr w:rsidR="003862BD" w:rsidRPr="00DB3686" w:rsidTr="006448DF">
        <w:tc>
          <w:tcPr>
            <w:tcW w:w="3049" w:type="dxa"/>
            <w:shd w:val="clear" w:color="auto" w:fill="auto"/>
          </w:tcPr>
          <w:p w:rsidR="003862BD" w:rsidRPr="00DB3686" w:rsidRDefault="003862BD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:rsidR="003862BD" w:rsidRPr="00DB3686" w:rsidRDefault="003862BD" w:rsidP="006448DF">
            <w:pPr>
              <w:jc w:val="both"/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  <w:color w:val="000000"/>
              </w:rPr>
              <w:t>Зачет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BD"/>
    <w:rsid w:val="003862BD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2024-03-13T10:29:00Z</dcterms:created>
  <dcterms:modified xsi:type="dcterms:W3CDTF">2024-03-13T10:29:00Z</dcterms:modified>
</cp:coreProperties>
</file>