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9" w:rsidRPr="005638FF" w:rsidRDefault="00DA64C9" w:rsidP="00DA64C9">
      <w:pPr>
        <w:jc w:val="center"/>
        <w:outlineLvl w:val="0"/>
        <w:rPr>
          <w:rFonts w:eastAsia="Calibri" w:cs="Times New Roman"/>
          <w:b/>
          <w:bCs/>
          <w:lang w:eastAsia="en-US"/>
        </w:rPr>
      </w:pPr>
      <w:bookmarkStart w:id="0" w:name="_Toc88919667"/>
      <w:r w:rsidRPr="005638FF">
        <w:rPr>
          <w:rFonts w:eastAsia="Calibri" w:cs="Times New Roman"/>
          <w:b/>
          <w:bCs/>
          <w:lang w:eastAsia="en-US"/>
        </w:rPr>
        <w:t>Аннотация рабочей программы дисциплины</w:t>
      </w:r>
      <w:bookmarkEnd w:id="0"/>
    </w:p>
    <w:p w:rsidR="00DA64C9" w:rsidRPr="005638FF" w:rsidRDefault="00DA64C9" w:rsidP="00DA64C9">
      <w:pPr>
        <w:jc w:val="center"/>
        <w:rPr>
          <w:rFonts w:eastAsia="Calibri" w:cs="Times New Roman"/>
          <w:lang w:eastAsia="en-US"/>
        </w:rPr>
      </w:pPr>
      <w:bookmarkStart w:id="1" w:name="_GoBack"/>
      <w:r w:rsidRPr="005638FF">
        <w:rPr>
          <w:rFonts w:eastAsia="Calibri" w:cs="Times New Roman"/>
          <w:lang w:eastAsia="en-US"/>
        </w:rPr>
        <w:t>«Квалификация преступлений»</w:t>
      </w:r>
      <w:bookmarkEnd w:id="1"/>
    </w:p>
    <w:p w:rsidR="00DA64C9" w:rsidRPr="005638FF" w:rsidRDefault="00DA64C9" w:rsidP="00DA64C9">
      <w:pPr>
        <w:jc w:val="center"/>
        <w:rPr>
          <w:rFonts w:eastAsia="Calibri" w:cs="Times New Roman"/>
          <w:lang w:eastAsia="en-US"/>
        </w:rPr>
      </w:pPr>
      <w:r w:rsidRPr="005638FF">
        <w:rPr>
          <w:rFonts w:eastAsia="Calibri" w:cs="Times New Roman"/>
          <w:lang w:eastAsia="en-US"/>
        </w:rPr>
        <w:t xml:space="preserve">Составитель: Рахманова Е. Н., </w:t>
      </w:r>
      <w:proofErr w:type="spellStart"/>
      <w:r w:rsidRPr="005638FF">
        <w:rPr>
          <w:rFonts w:eastAsia="Calibri" w:cs="Times New Roman"/>
          <w:lang w:eastAsia="en-US"/>
        </w:rPr>
        <w:t>докт</w:t>
      </w:r>
      <w:proofErr w:type="spellEnd"/>
      <w:r w:rsidRPr="005638FF">
        <w:rPr>
          <w:rFonts w:eastAsia="Calibri" w:cs="Times New Roman"/>
          <w:lang w:eastAsia="en-US"/>
        </w:rPr>
        <w:t xml:space="preserve">. </w:t>
      </w:r>
      <w:proofErr w:type="spellStart"/>
      <w:r w:rsidRPr="005638FF">
        <w:rPr>
          <w:rFonts w:eastAsia="Calibri" w:cs="Times New Roman"/>
          <w:lang w:eastAsia="en-US"/>
        </w:rPr>
        <w:t>юрид</w:t>
      </w:r>
      <w:proofErr w:type="spellEnd"/>
      <w:r w:rsidRPr="005638FF">
        <w:rPr>
          <w:rFonts w:eastAsia="Calibri" w:cs="Times New Roman"/>
          <w:lang w:eastAsia="en-US"/>
        </w:rPr>
        <w:t>. наук, доцент</w:t>
      </w:r>
    </w:p>
    <w:p w:rsidR="00DA64C9" w:rsidRPr="005638FF" w:rsidRDefault="00DA64C9" w:rsidP="00DA64C9">
      <w:pPr>
        <w:widowControl w:val="0"/>
        <w:autoSpaceDE w:val="0"/>
        <w:autoSpaceDN w:val="0"/>
        <w:ind w:firstLine="720"/>
        <w:rPr>
          <w:rFonts w:eastAsia="Times New Roman" w:cs="Times New Roman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954"/>
      </w:tblGrid>
      <w:tr w:rsidR="00DA64C9" w:rsidRPr="005638FF" w:rsidTr="008B362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Цель изучения дисциплины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9" w:rsidRPr="005638FF" w:rsidRDefault="00DA64C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bCs/>
                <w:lang w:eastAsia="en-US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</w:t>
            </w:r>
          </w:p>
        </w:tc>
      </w:tr>
      <w:tr w:rsidR="00DA64C9" w:rsidRPr="005638FF" w:rsidTr="008B362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Место дисциплины в структуре ОПОП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9" w:rsidRPr="005638FF" w:rsidRDefault="00DA64C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Calibri" w:cs="Times New Roman"/>
                <w:lang w:eastAsia="en-US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A64C9" w:rsidRPr="005638FF" w:rsidTr="008B362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lang w:eastAsia="en-US"/>
              </w:rPr>
            </w:pPr>
            <w:r w:rsidRPr="005638FF">
              <w:rPr>
                <w:rFonts w:eastAsia="Times New Roman" w:cs="Times New Roman"/>
                <w:bCs/>
                <w:lang w:eastAsia="en-US"/>
              </w:rPr>
              <w:t>ПК-1.</w:t>
            </w:r>
          </w:p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lang w:eastAsia="en-US"/>
              </w:rPr>
            </w:pPr>
            <w:r w:rsidRPr="005638FF">
              <w:rPr>
                <w:rFonts w:eastAsia="Times New Roman" w:cs="Times New Roman"/>
                <w:bCs/>
                <w:lang w:eastAsia="en-US"/>
              </w:rPr>
              <w:t>ПК-5.</w:t>
            </w:r>
          </w:p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lang w:eastAsia="en-US"/>
              </w:rPr>
            </w:pPr>
            <w:r w:rsidRPr="005638FF">
              <w:rPr>
                <w:rFonts w:eastAsia="Times New Roman" w:cs="Times New Roman"/>
                <w:bCs/>
                <w:lang w:eastAsia="en-US"/>
              </w:rPr>
              <w:t>ПК-6.</w:t>
            </w:r>
          </w:p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DA64C9" w:rsidRPr="005638FF" w:rsidTr="008B362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Содержание дисциплины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lang w:eastAsia="en-US"/>
              </w:rPr>
            </w:pPr>
            <w:r w:rsidRPr="005638FF">
              <w:rPr>
                <w:rFonts w:eastAsia="Times New Roman" w:cs="Times New Roman"/>
                <w:bCs/>
                <w:lang w:eastAsia="en-US"/>
              </w:rPr>
              <w:t>Тема 1.</w:t>
            </w:r>
            <w:r w:rsidRPr="005638FF">
              <w:rPr>
                <w:rFonts w:eastAsia="Times New Roman" w:cs="Times New Roman"/>
                <w:lang w:eastAsia="en-US"/>
              </w:rPr>
              <w:t xml:space="preserve"> Понятие и значение квалификации преступлений</w:t>
            </w:r>
          </w:p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lang w:eastAsia="en-US"/>
              </w:rPr>
            </w:pPr>
            <w:r w:rsidRPr="005638FF">
              <w:rPr>
                <w:rFonts w:eastAsia="Times New Roman" w:cs="Times New Roman"/>
                <w:bCs/>
                <w:lang w:eastAsia="en-US"/>
              </w:rPr>
              <w:t xml:space="preserve">Тема 2. </w:t>
            </w:r>
            <w:r w:rsidRPr="005638FF">
              <w:rPr>
                <w:rFonts w:eastAsia="Times New Roman" w:cs="Times New Roman"/>
                <w:lang w:eastAsia="en-US"/>
              </w:rPr>
              <w:t>Методологические основы квалификации</w:t>
            </w:r>
          </w:p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lang w:eastAsia="en-US"/>
              </w:rPr>
            </w:pPr>
            <w:r w:rsidRPr="005638FF">
              <w:rPr>
                <w:rFonts w:eastAsia="Times New Roman" w:cs="Times New Roman"/>
                <w:bCs/>
                <w:lang w:eastAsia="en-US"/>
              </w:rPr>
              <w:t xml:space="preserve">Тема 3. </w:t>
            </w:r>
            <w:r w:rsidRPr="005638FF">
              <w:rPr>
                <w:rFonts w:eastAsia="Times New Roman" w:cs="Times New Roman"/>
                <w:lang w:eastAsia="en-US"/>
              </w:rPr>
              <w:t>Состав преступления - юридическая основа квалификации</w:t>
            </w:r>
          </w:p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bCs/>
                <w:lang w:eastAsia="en-US"/>
              </w:rPr>
              <w:t xml:space="preserve">Тема 4. </w:t>
            </w:r>
            <w:r w:rsidRPr="005638FF">
              <w:rPr>
                <w:rFonts w:eastAsia="Times New Roman" w:cs="Times New Roman"/>
                <w:lang w:eastAsia="en-US"/>
              </w:rPr>
              <w:t>Квалификация по объективным признакам состава преступления</w:t>
            </w:r>
          </w:p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bCs/>
                <w:lang w:eastAsia="en-US"/>
              </w:rPr>
              <w:t xml:space="preserve">Тема 5. </w:t>
            </w:r>
            <w:r w:rsidRPr="005638FF">
              <w:rPr>
                <w:rFonts w:eastAsia="Times New Roman" w:cs="Times New Roman"/>
                <w:lang w:eastAsia="en-US"/>
              </w:rPr>
              <w:t>Квалификация по субъективным признакам состава преступления</w:t>
            </w:r>
          </w:p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Тема 6. Понятие и виды правил квалификации преступлений</w:t>
            </w:r>
          </w:p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lang w:eastAsia="en-US"/>
              </w:rPr>
            </w:pPr>
            <w:r w:rsidRPr="005638FF">
              <w:rPr>
                <w:rFonts w:eastAsia="Times New Roman" w:cs="Times New Roman"/>
                <w:bCs/>
                <w:lang w:eastAsia="en-US"/>
              </w:rPr>
              <w:t xml:space="preserve">Тема 7. </w:t>
            </w:r>
            <w:r w:rsidRPr="005638FF">
              <w:rPr>
                <w:rFonts w:eastAsia="Times New Roman" w:cs="Times New Roman"/>
                <w:lang w:eastAsia="en-US"/>
              </w:rPr>
              <w:t>Квалификация неоконченной преступной деятельности</w:t>
            </w:r>
          </w:p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bCs/>
                <w:lang w:eastAsia="en-US"/>
              </w:rPr>
              <w:t xml:space="preserve">Тема 8. </w:t>
            </w:r>
            <w:r w:rsidRPr="005638FF">
              <w:rPr>
                <w:rFonts w:eastAsia="Times New Roman" w:cs="Times New Roman"/>
                <w:lang w:eastAsia="en-US"/>
              </w:rPr>
              <w:t>Квалификация при множественности преступлений</w:t>
            </w:r>
          </w:p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Тема 9. Квалификация преступлений, совершённых в соучастии</w:t>
            </w:r>
          </w:p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Тема 10. Квалификация преступлений при конкуренции норм</w:t>
            </w:r>
          </w:p>
          <w:p w:rsidR="00DA64C9" w:rsidRPr="005638FF" w:rsidRDefault="00DA64C9" w:rsidP="008B362E">
            <w:pPr>
              <w:widowControl w:val="0"/>
              <w:autoSpaceDE w:val="0"/>
              <w:autoSpaceDN w:val="0"/>
              <w:ind w:firstLine="278"/>
              <w:rPr>
                <w:rFonts w:eastAsia="Times New Roman" w:cs="Times New Roman"/>
                <w:lang w:eastAsia="en-US"/>
              </w:rPr>
            </w:pPr>
          </w:p>
        </w:tc>
      </w:tr>
      <w:tr w:rsidR="00DA64C9" w:rsidRPr="005638FF" w:rsidTr="008B362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Общая трудоемкость</w:t>
            </w:r>
            <w:r w:rsidRPr="005638FF">
              <w:rPr>
                <w:rFonts w:eastAsia="Times New Roman" w:cs="Times New Roman"/>
                <w:i/>
                <w:lang w:eastAsia="en-US"/>
              </w:rPr>
              <w:t xml:space="preserve"> </w:t>
            </w:r>
            <w:r w:rsidRPr="005638FF">
              <w:rPr>
                <w:rFonts w:eastAsia="Times New Roman" w:cs="Times New Roman"/>
                <w:b/>
                <w:lang w:eastAsia="en-US"/>
              </w:rPr>
              <w:t xml:space="preserve">дисциплины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9" w:rsidRPr="005638FF" w:rsidRDefault="00DA64C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5638FF">
              <w:rPr>
                <w:rFonts w:eastAsia="Times New Roman" w:cs="Times New Roman"/>
                <w:bCs/>
                <w:lang w:eastAsia="en-US"/>
              </w:rPr>
              <w:t>Общая трудоемкость дисциплины составляет 2 зачетные единицы (72 часа).</w:t>
            </w:r>
          </w:p>
        </w:tc>
      </w:tr>
      <w:tr w:rsidR="00DA64C9" w:rsidRPr="005638FF" w:rsidTr="008B362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9" w:rsidRPr="005638FF" w:rsidRDefault="00DA64C9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  <w:r w:rsidRPr="005638FF">
              <w:rPr>
                <w:rFonts w:eastAsia="Times New Roman" w:cs="Times New Roman"/>
                <w:color w:val="000000"/>
                <w:lang w:eastAsia="en-US"/>
              </w:rPr>
              <w:t>Зачет</w:t>
            </w:r>
          </w:p>
        </w:tc>
      </w:tr>
    </w:tbl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C9"/>
    <w:rsid w:val="0044500F"/>
    <w:rsid w:val="00D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C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C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2024-03-13T10:02:00Z</dcterms:created>
  <dcterms:modified xsi:type="dcterms:W3CDTF">2024-03-13T10:03:00Z</dcterms:modified>
</cp:coreProperties>
</file>