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7E" w:rsidRPr="008D435A" w:rsidRDefault="00290F7E" w:rsidP="00290F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 «</w:t>
      </w:r>
      <w:r w:rsidRPr="008D435A">
        <w:rPr>
          <w:rFonts w:ascii="Times New Roman" w:hAnsi="Times New Roman" w:cs="Times New Roman"/>
          <w:b/>
          <w:bCs/>
          <w:spacing w:val="10"/>
          <w:sz w:val="24"/>
          <w:szCs w:val="24"/>
        </w:rPr>
        <w:t>Страховое право</w:t>
      </w:r>
      <w:r w:rsidRPr="008D43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0F7E" w:rsidRPr="008D435A" w:rsidRDefault="008D435A" w:rsidP="00290F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35A">
        <w:rPr>
          <w:rFonts w:ascii="Times New Roman" w:hAnsi="Times New Roman" w:cs="Times New Roman"/>
          <w:bCs/>
          <w:sz w:val="24"/>
          <w:szCs w:val="24"/>
        </w:rPr>
        <w:t xml:space="preserve">Авторы-составители: </w:t>
      </w:r>
      <w:proofErr w:type="spellStart"/>
      <w:r w:rsidRPr="008D435A">
        <w:rPr>
          <w:rFonts w:ascii="Times New Roman" w:hAnsi="Times New Roman" w:cs="Times New Roman"/>
          <w:bCs/>
          <w:sz w:val="24"/>
          <w:szCs w:val="24"/>
        </w:rPr>
        <w:t>Тропская</w:t>
      </w:r>
      <w:proofErr w:type="spellEnd"/>
      <w:r w:rsidRPr="008D435A">
        <w:rPr>
          <w:rFonts w:ascii="Times New Roman" w:hAnsi="Times New Roman" w:cs="Times New Roman"/>
          <w:bCs/>
          <w:sz w:val="24"/>
          <w:szCs w:val="24"/>
        </w:rPr>
        <w:t xml:space="preserve"> С.С., </w:t>
      </w:r>
      <w:proofErr w:type="spellStart"/>
      <w:r w:rsidRPr="008D435A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8D435A">
        <w:rPr>
          <w:rFonts w:ascii="Times New Roman" w:hAnsi="Times New Roman" w:cs="Times New Roman"/>
          <w:bCs/>
          <w:sz w:val="24"/>
          <w:szCs w:val="24"/>
        </w:rPr>
        <w:t xml:space="preserve">., доцент. </w:t>
      </w:r>
      <w:proofErr w:type="spellStart"/>
      <w:r w:rsidRPr="008D435A">
        <w:rPr>
          <w:rFonts w:ascii="Times New Roman" w:hAnsi="Times New Roman" w:cs="Times New Roman"/>
          <w:bCs/>
          <w:sz w:val="24"/>
          <w:szCs w:val="24"/>
        </w:rPr>
        <w:t>Баукин</w:t>
      </w:r>
      <w:proofErr w:type="spellEnd"/>
      <w:r w:rsidRPr="008D435A">
        <w:rPr>
          <w:rFonts w:ascii="Times New Roman" w:hAnsi="Times New Roman" w:cs="Times New Roman"/>
          <w:bCs/>
          <w:sz w:val="24"/>
          <w:szCs w:val="24"/>
        </w:rPr>
        <w:t xml:space="preserve"> В.Г. </w:t>
      </w:r>
      <w:proofErr w:type="spellStart"/>
      <w:r w:rsidRPr="008D435A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8D435A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8D435A">
        <w:rPr>
          <w:rFonts w:ascii="Times New Roman" w:hAnsi="Times New Roman" w:cs="Times New Roman"/>
          <w:bCs/>
          <w:sz w:val="24"/>
          <w:szCs w:val="24"/>
        </w:rPr>
        <w:t>оц.н</w:t>
      </w:r>
      <w:proofErr w:type="spellEnd"/>
      <w:r w:rsidRPr="008D435A">
        <w:rPr>
          <w:rFonts w:ascii="Times New Roman" w:hAnsi="Times New Roman" w:cs="Times New Roman"/>
          <w:bCs/>
          <w:sz w:val="24"/>
          <w:szCs w:val="24"/>
        </w:rPr>
        <w:t>. доц.</w:t>
      </w:r>
    </w:p>
    <w:p w:rsidR="00290F7E" w:rsidRPr="008D435A" w:rsidRDefault="00290F7E" w:rsidP="00290F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671"/>
      </w:tblGrid>
      <w:tr w:rsidR="00290F7E" w:rsidRPr="008D435A" w:rsidTr="000528F2">
        <w:tc>
          <w:tcPr>
            <w:tcW w:w="2352" w:type="dxa"/>
            <w:shd w:val="clear" w:color="auto" w:fill="auto"/>
          </w:tcPr>
          <w:p w:rsidR="00290F7E" w:rsidRPr="008D435A" w:rsidRDefault="00290F7E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</w:t>
            </w:r>
          </w:p>
          <w:p w:rsidR="00290F7E" w:rsidRPr="008D435A" w:rsidRDefault="00290F7E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71" w:type="dxa"/>
            <w:shd w:val="clear" w:color="auto" w:fill="auto"/>
          </w:tcPr>
          <w:p w:rsidR="00290F7E" w:rsidRPr="008D435A" w:rsidRDefault="008D435A" w:rsidP="000528F2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студентов об основных направлениях развития правового регулирования страховой деятельности, углубление теоретических знаний, полученных студентами в этой области и применение соответствующих правовых норм на практике в гражданско-правовой сфере.</w:t>
            </w:r>
          </w:p>
        </w:tc>
      </w:tr>
      <w:tr w:rsidR="00290F7E" w:rsidRPr="008D435A" w:rsidTr="000528F2">
        <w:tc>
          <w:tcPr>
            <w:tcW w:w="2352" w:type="dxa"/>
            <w:shd w:val="clear" w:color="auto" w:fill="auto"/>
          </w:tcPr>
          <w:p w:rsidR="00290F7E" w:rsidRPr="008D435A" w:rsidRDefault="00290F7E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8D435A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71" w:type="dxa"/>
            <w:shd w:val="clear" w:color="auto" w:fill="auto"/>
          </w:tcPr>
          <w:p w:rsidR="00290F7E" w:rsidRPr="008D435A" w:rsidRDefault="008D435A" w:rsidP="008D435A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290F7E" w:rsidRPr="008D435A" w:rsidTr="000528F2">
        <w:tc>
          <w:tcPr>
            <w:tcW w:w="2352" w:type="dxa"/>
            <w:shd w:val="clear" w:color="auto" w:fill="auto"/>
          </w:tcPr>
          <w:p w:rsidR="00290F7E" w:rsidRPr="008D435A" w:rsidRDefault="00290F7E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290F7E" w:rsidRPr="008D435A" w:rsidRDefault="00290F7E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0F7E" w:rsidRPr="008D435A" w:rsidRDefault="00290F7E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</w:tcPr>
          <w:p w:rsidR="00290F7E" w:rsidRPr="008D435A" w:rsidRDefault="008D435A" w:rsidP="000528F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290F7E" w:rsidRPr="008D435A" w:rsidTr="000528F2">
        <w:tc>
          <w:tcPr>
            <w:tcW w:w="2352" w:type="dxa"/>
            <w:shd w:val="clear" w:color="auto" w:fill="auto"/>
          </w:tcPr>
          <w:p w:rsidR="00290F7E" w:rsidRPr="008D435A" w:rsidRDefault="00290F7E" w:rsidP="008D43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290F7E" w:rsidRPr="008D435A" w:rsidRDefault="00290F7E" w:rsidP="008D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дисциплины </w:t>
            </w:r>
          </w:p>
        </w:tc>
        <w:tc>
          <w:tcPr>
            <w:tcW w:w="7671" w:type="dxa"/>
            <w:shd w:val="clear" w:color="auto" w:fill="auto"/>
          </w:tcPr>
          <w:p w:rsidR="008D435A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 xml:space="preserve">Тема 1-2.  Страхование и страховая деятельность как предмет правового регулирования. Правовые основы страхования  </w:t>
            </w:r>
          </w:p>
          <w:p w:rsidR="008D435A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 xml:space="preserve">Тема 3. Договор страхования  </w:t>
            </w:r>
          </w:p>
          <w:p w:rsidR="008D435A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 xml:space="preserve">Тема 4. Имущественное страхование. </w:t>
            </w:r>
          </w:p>
          <w:p w:rsidR="008D435A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 xml:space="preserve">Тема 5. Личное страхование </w:t>
            </w:r>
            <w:bookmarkStart w:id="0" w:name="_GoBack"/>
            <w:bookmarkEnd w:id="0"/>
          </w:p>
          <w:p w:rsidR="008D435A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 xml:space="preserve">Тема 6. Комбинированные формы страхования   </w:t>
            </w:r>
          </w:p>
          <w:p w:rsidR="008D435A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 xml:space="preserve">Тема 7. Социальное страхование </w:t>
            </w:r>
          </w:p>
          <w:p w:rsidR="00290F7E" w:rsidRPr="008D435A" w:rsidRDefault="008D435A" w:rsidP="0005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>Тема 8. Государственное регулирование и надзор в сфере страхования</w:t>
            </w:r>
          </w:p>
        </w:tc>
      </w:tr>
      <w:tr w:rsidR="00290F7E" w:rsidRPr="008D435A" w:rsidTr="000528F2">
        <w:trPr>
          <w:trHeight w:val="943"/>
        </w:trPr>
        <w:tc>
          <w:tcPr>
            <w:tcW w:w="2352" w:type="dxa"/>
            <w:shd w:val="clear" w:color="auto" w:fill="auto"/>
          </w:tcPr>
          <w:p w:rsidR="00290F7E" w:rsidRPr="008D435A" w:rsidRDefault="00290F7E" w:rsidP="008D43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7671" w:type="dxa"/>
            <w:shd w:val="clear" w:color="auto" w:fill="auto"/>
          </w:tcPr>
          <w:p w:rsidR="00290F7E" w:rsidRPr="008D435A" w:rsidRDefault="00290F7E" w:rsidP="008D4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290F7E" w:rsidRPr="008D435A" w:rsidTr="000528F2">
        <w:tc>
          <w:tcPr>
            <w:tcW w:w="2352" w:type="dxa"/>
            <w:shd w:val="clear" w:color="auto" w:fill="auto"/>
          </w:tcPr>
          <w:p w:rsidR="00290F7E" w:rsidRPr="008D435A" w:rsidRDefault="00290F7E" w:rsidP="008D4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290F7E" w:rsidRPr="008D435A" w:rsidRDefault="00290F7E" w:rsidP="008D4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7671" w:type="dxa"/>
            <w:shd w:val="clear" w:color="auto" w:fill="auto"/>
          </w:tcPr>
          <w:p w:rsidR="00290F7E" w:rsidRPr="008D435A" w:rsidRDefault="00290F7E" w:rsidP="000528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:rsidR="00290F7E" w:rsidRPr="008D435A" w:rsidRDefault="00290F7E" w:rsidP="000528F2">
            <w:pPr>
              <w:tabs>
                <w:tab w:val="left" w:pos="1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90F7E" w:rsidRPr="008D435A" w:rsidRDefault="00290F7E" w:rsidP="00290F7E">
      <w:pPr>
        <w:rPr>
          <w:rFonts w:ascii="Times New Roman" w:hAnsi="Times New Roman" w:cs="Times New Roman"/>
          <w:sz w:val="24"/>
          <w:szCs w:val="24"/>
        </w:rPr>
      </w:pPr>
    </w:p>
    <w:p w:rsidR="004E168D" w:rsidRPr="008D435A" w:rsidRDefault="004E168D">
      <w:pPr>
        <w:rPr>
          <w:sz w:val="24"/>
          <w:szCs w:val="24"/>
        </w:rPr>
      </w:pPr>
    </w:p>
    <w:sectPr w:rsidR="004E168D" w:rsidRPr="008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F7E"/>
    <w:rsid w:val="00290F7E"/>
    <w:rsid w:val="004E168D"/>
    <w:rsid w:val="008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90F7E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290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2020-02-13T09:39:00Z</dcterms:created>
  <dcterms:modified xsi:type="dcterms:W3CDTF">2024-03-14T07:48:00Z</dcterms:modified>
</cp:coreProperties>
</file>