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54" w:rsidRPr="002E5F5D" w:rsidRDefault="00F16554" w:rsidP="00F165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5F5D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 дисциплины «Банковское право»</w:t>
      </w:r>
    </w:p>
    <w:p w:rsidR="00F16554" w:rsidRPr="002E5F5D" w:rsidRDefault="00BF2AAD" w:rsidP="00F1655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F5D">
        <w:rPr>
          <w:rFonts w:ascii="Times New Roman" w:hAnsi="Times New Roman" w:cs="Times New Roman"/>
          <w:bCs/>
          <w:sz w:val="24"/>
          <w:szCs w:val="24"/>
        </w:rPr>
        <w:t xml:space="preserve">Авторы-составители: Е.С. </w:t>
      </w:r>
      <w:proofErr w:type="spellStart"/>
      <w:r w:rsidRPr="002E5F5D">
        <w:rPr>
          <w:rFonts w:ascii="Times New Roman" w:hAnsi="Times New Roman" w:cs="Times New Roman"/>
          <w:bCs/>
          <w:sz w:val="24"/>
          <w:szCs w:val="24"/>
        </w:rPr>
        <w:t>Матьянова</w:t>
      </w:r>
      <w:proofErr w:type="spellEnd"/>
      <w:r w:rsidRPr="002E5F5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E5F5D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2E5F5D">
        <w:rPr>
          <w:rFonts w:ascii="Times New Roman" w:hAnsi="Times New Roman" w:cs="Times New Roman"/>
          <w:bCs/>
          <w:sz w:val="24"/>
          <w:szCs w:val="24"/>
        </w:rPr>
        <w:t xml:space="preserve">., доцент. Новоселова А.А. </w:t>
      </w:r>
      <w:proofErr w:type="spellStart"/>
      <w:r w:rsidRPr="002E5F5D">
        <w:rPr>
          <w:rFonts w:ascii="Times New Roman" w:hAnsi="Times New Roman" w:cs="Times New Roman"/>
          <w:bCs/>
          <w:sz w:val="24"/>
          <w:szCs w:val="24"/>
        </w:rPr>
        <w:t>к.ю.н</w:t>
      </w:r>
      <w:proofErr w:type="spellEnd"/>
      <w:r w:rsidRPr="002E5F5D">
        <w:rPr>
          <w:rFonts w:ascii="Times New Roman" w:hAnsi="Times New Roman" w:cs="Times New Roman"/>
          <w:bCs/>
          <w:sz w:val="24"/>
          <w:szCs w:val="24"/>
        </w:rPr>
        <w:t>. доц.</w:t>
      </w:r>
    </w:p>
    <w:p w:rsidR="00F16554" w:rsidRPr="002E5F5D" w:rsidRDefault="00F16554" w:rsidP="00F16554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23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671"/>
      </w:tblGrid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изучения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BF2AAD" w:rsidP="000528F2">
            <w:pPr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 является освоение компетенций (индикаторов достижения компетенций), предусмотренных рабочей программой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pStyle w:val="a3"/>
              <w:tabs>
                <w:tab w:val="left" w:pos="3000"/>
              </w:tabs>
              <w:spacing w:line="276" w:lineRule="auto"/>
              <w:jc w:val="left"/>
              <w:rPr>
                <w:b/>
              </w:rPr>
            </w:pPr>
            <w:r w:rsidRPr="002E5F5D">
              <w:rPr>
                <w:b/>
                <w:bCs/>
              </w:rPr>
              <w:t>Место дисциплины в структуре ОПОП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2E5F5D" w:rsidP="00BF2AAD">
            <w:pPr>
              <w:tabs>
                <w:tab w:val="left" w:pos="30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1" w:type="dxa"/>
            <w:shd w:val="clear" w:color="auto" w:fill="auto"/>
          </w:tcPr>
          <w:p w:rsidR="00F16554" w:rsidRPr="002E5F5D" w:rsidRDefault="002E5F5D" w:rsidP="000528F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>ПК-1, ПК-3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дисциплины </w:t>
            </w:r>
          </w:p>
        </w:tc>
        <w:tc>
          <w:tcPr>
            <w:tcW w:w="7671" w:type="dxa"/>
            <w:shd w:val="clear" w:color="auto" w:fill="auto"/>
          </w:tcPr>
          <w:p w:rsidR="002E5F5D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1. Банковская деятельность и банковская система </w:t>
            </w:r>
          </w:p>
          <w:p w:rsidR="002E5F5D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2. Банковско-правовые нормы и банковские правоотношения. </w:t>
            </w:r>
          </w:p>
          <w:p w:rsid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3 Правовой режим кредитных организаций в Российской Федерации </w:t>
            </w:r>
          </w:p>
          <w:p w:rsidR="002E5F5D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4. Правовое регулирование организации платежного оборота.  </w:t>
            </w:r>
          </w:p>
          <w:p w:rsidR="002E5F5D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5. Банковские расчетные отношения  </w:t>
            </w:r>
          </w:p>
          <w:p w:rsidR="002E5F5D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 xml:space="preserve">Тема 6. Правовое регулирование кредитных банковских операций.  </w:t>
            </w:r>
          </w:p>
          <w:p w:rsidR="00F16554" w:rsidRPr="002E5F5D" w:rsidRDefault="002E5F5D" w:rsidP="002E5F5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>Тема 7. Правовые основы обеспечения исполнения кредитных обязательств</w:t>
            </w:r>
          </w:p>
        </w:tc>
      </w:tr>
      <w:tr w:rsidR="00F16554" w:rsidRPr="002E5F5D" w:rsidTr="000528F2">
        <w:trPr>
          <w:trHeight w:val="882"/>
        </w:trPr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F16554" w:rsidP="00BF2A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зачетные единицы, 72 часа.</w:t>
            </w:r>
          </w:p>
        </w:tc>
      </w:tr>
      <w:tr w:rsidR="00F16554" w:rsidRPr="002E5F5D" w:rsidTr="000528F2">
        <w:tc>
          <w:tcPr>
            <w:tcW w:w="2352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F16554" w:rsidRPr="002E5F5D" w:rsidRDefault="00F16554" w:rsidP="000528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аттестации</w:t>
            </w:r>
          </w:p>
        </w:tc>
        <w:tc>
          <w:tcPr>
            <w:tcW w:w="7671" w:type="dxa"/>
            <w:shd w:val="clear" w:color="auto" w:fill="auto"/>
          </w:tcPr>
          <w:p w:rsidR="00F16554" w:rsidRPr="002E5F5D" w:rsidRDefault="00F16554" w:rsidP="000528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F16554" w:rsidRPr="002E5F5D" w:rsidRDefault="00F16554" w:rsidP="00F16554">
      <w:pPr>
        <w:rPr>
          <w:rFonts w:ascii="Times New Roman" w:hAnsi="Times New Roman" w:cs="Times New Roman"/>
          <w:sz w:val="24"/>
          <w:szCs w:val="24"/>
        </w:rPr>
      </w:pPr>
    </w:p>
    <w:p w:rsidR="001957D6" w:rsidRPr="002E5F5D" w:rsidRDefault="001957D6">
      <w:pPr>
        <w:rPr>
          <w:sz w:val="24"/>
          <w:szCs w:val="24"/>
        </w:rPr>
      </w:pPr>
    </w:p>
    <w:sectPr w:rsidR="001957D6" w:rsidRPr="002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554"/>
    <w:rsid w:val="001957D6"/>
    <w:rsid w:val="002E5F5D"/>
    <w:rsid w:val="00BF2AAD"/>
    <w:rsid w:val="00F1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16554"/>
    <w:pPr>
      <w:tabs>
        <w:tab w:val="left" w:pos="822"/>
      </w:tabs>
      <w:spacing w:after="0" w:line="312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customStyle="1" w:styleId="ConsPlusNormal">
    <w:name w:val="ConsPlusNormal"/>
    <w:rsid w:val="00F16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3</cp:revision>
  <dcterms:created xsi:type="dcterms:W3CDTF">2020-02-13T09:39:00Z</dcterms:created>
  <dcterms:modified xsi:type="dcterms:W3CDTF">2024-03-14T08:14:00Z</dcterms:modified>
</cp:coreProperties>
</file>