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before="71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before="22"/>
        <w:ind w:left="1701" w:right="1018"/>
        <w:jc w:val="center"/>
      </w:pPr>
      <w:bookmarkStart w:id="0" w:name="_GoBack"/>
      <w:r>
        <w:t>«Корпоративное</w:t>
      </w:r>
      <w:r>
        <w:rPr>
          <w:spacing w:val="-10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зарубежных</w:t>
      </w:r>
      <w:r>
        <w:rPr>
          <w:spacing w:val="-8"/>
        </w:rPr>
        <w:t xml:space="preserve"> </w:t>
      </w:r>
      <w:r>
        <w:rPr>
          <w:spacing w:val="-2"/>
        </w:rPr>
        <w:t>стран»</w:t>
      </w:r>
      <w:bookmarkEnd w:id="0"/>
    </w:p>
    <w:p w:rsidR="00821F27" w:rsidRDefault="00B63470">
      <w:pPr>
        <w:spacing w:before="17"/>
        <w:ind w:left="1402"/>
        <w:jc w:val="center"/>
        <w:rPr>
          <w:sz w:val="24"/>
        </w:rPr>
      </w:pPr>
      <w:r>
        <w:rPr>
          <w:sz w:val="24"/>
        </w:rPr>
        <w:t>Новоселова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А.А.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 w:rsidR="00AD4A3A"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</w:t>
            </w:r>
          </w:p>
          <w:p w:rsidR="00821F27" w:rsidRDefault="00AD4A3A">
            <w:pPr>
              <w:pStyle w:val="TableParagraph"/>
              <w:tabs>
                <w:tab w:val="left" w:pos="1894"/>
                <w:tab w:val="left" w:pos="3712"/>
                <w:tab w:val="left" w:pos="5373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B63470">
              <w:rPr>
                <w:spacing w:val="-2"/>
                <w:sz w:val="24"/>
              </w:rPr>
              <w:t>омпетенций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 xml:space="preserve">компетенций), </w:t>
            </w:r>
            <w:r w:rsidR="00B63470">
              <w:rPr>
                <w:sz w:val="24"/>
              </w:rPr>
              <w:t>предусмотренных рабочей программой.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3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1934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понятие юридического лица.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праве</w:t>
            </w:r>
          </w:p>
          <w:p w:rsidR="00821F27" w:rsidRDefault="00B63470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юридических лиц в зарубежном праве</w:t>
            </w:r>
          </w:p>
          <w:p w:rsidR="00821F27" w:rsidRDefault="00B6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Корпоративное </w:t>
            </w:r>
            <w:r>
              <w:rPr>
                <w:spacing w:val="-2"/>
                <w:sz w:val="24"/>
              </w:rPr>
              <w:t>управление</w:t>
            </w:r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Взаимосвязанные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821F27">
        <w:trPr>
          <w:trHeight w:val="825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37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зачетных единиц, 72 ч.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rPr>
          <w:sz w:val="24"/>
        </w:rPr>
      </w:pPr>
    </w:p>
    <w:p w:rsidR="00AD4A3A" w:rsidRDefault="00AD4A3A">
      <w:pPr>
        <w:pStyle w:val="a3"/>
        <w:spacing w:before="1"/>
        <w:ind w:left="1701" w:right="1017"/>
        <w:jc w:val="center"/>
      </w:pPr>
    </w:p>
    <w:sectPr w:rsidR="00AD4A3A" w:rsidSect="00AF351E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21F27"/>
    <w:rsid w:val="00AD4A3A"/>
    <w:rsid w:val="00AF351E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