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8B" w:rsidRDefault="004014EB" w:rsidP="0012018B">
      <w:pPr>
        <w:pStyle w:val="a3"/>
        <w:ind w:left="1276" w:right="576"/>
        <w:jc w:val="center"/>
      </w:pPr>
      <w:r>
        <w:t xml:space="preserve">Аннотация рабочей программы дисциплины </w:t>
      </w:r>
    </w:p>
    <w:p w:rsidR="0012018B" w:rsidRDefault="004014EB" w:rsidP="0012018B">
      <w:pPr>
        <w:pStyle w:val="a3"/>
        <w:ind w:left="1276" w:right="576"/>
        <w:jc w:val="center"/>
      </w:pPr>
      <w:r>
        <w:t>«</w:t>
      </w:r>
      <w:bookmarkStart w:id="0" w:name="_GoBack"/>
      <w:r>
        <w:t>Административные</w:t>
      </w:r>
      <w:r>
        <w:rPr>
          <w:spacing w:val="-67"/>
        </w:rPr>
        <w:t xml:space="preserve"> </w:t>
      </w:r>
      <w:r>
        <w:t>правонарушения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bookmarkEnd w:id="0"/>
      <w:r>
        <w:t>»</w:t>
      </w:r>
    </w:p>
    <w:p w:rsidR="00EE47B4" w:rsidRDefault="004014EB">
      <w:pPr>
        <w:spacing w:line="237" w:lineRule="auto"/>
        <w:ind w:left="1242"/>
        <w:rPr>
          <w:sz w:val="24"/>
        </w:rPr>
      </w:pPr>
      <w:r>
        <w:rPr>
          <w:sz w:val="24"/>
        </w:rPr>
        <w:t>Разработчик:</w:t>
      </w:r>
      <w:r>
        <w:rPr>
          <w:spacing w:val="1"/>
          <w:sz w:val="24"/>
        </w:rPr>
        <w:t xml:space="preserve"> </w:t>
      </w:r>
      <w:r>
        <w:rPr>
          <w:sz w:val="24"/>
        </w:rPr>
        <w:t>Федорова</w:t>
      </w:r>
      <w:r>
        <w:rPr>
          <w:spacing w:val="20"/>
          <w:sz w:val="24"/>
        </w:rPr>
        <w:t xml:space="preserve"> </w:t>
      </w:r>
      <w:r>
        <w:rPr>
          <w:sz w:val="24"/>
        </w:rPr>
        <w:t>Т.В.,</w:t>
      </w:r>
      <w:r>
        <w:rPr>
          <w:spacing w:val="45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23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2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права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4"/>
          <w:sz w:val="24"/>
        </w:rPr>
        <w:t xml:space="preserve"> </w:t>
      </w:r>
      <w:r>
        <w:rPr>
          <w:sz w:val="24"/>
        </w:rPr>
        <w:t>им.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Н.Г.Салищевой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 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наук,</w:t>
      </w:r>
      <w:r>
        <w:rPr>
          <w:spacing w:val="-1"/>
          <w:sz w:val="24"/>
        </w:rPr>
        <w:t xml:space="preserve"> </w:t>
      </w:r>
      <w:r>
        <w:rPr>
          <w:sz w:val="24"/>
        </w:rPr>
        <w:t>доцент</w:t>
      </w:r>
      <w:r w:rsidR="0012018B">
        <w:rPr>
          <w:sz w:val="24"/>
        </w:rPr>
        <w:t xml:space="preserve">; </w:t>
      </w:r>
      <w:proofErr w:type="spellStart"/>
      <w:r w:rsidR="0012018B">
        <w:rPr>
          <w:sz w:val="24"/>
        </w:rPr>
        <w:t>Кайнов</w:t>
      </w:r>
      <w:proofErr w:type="spellEnd"/>
      <w:r w:rsidR="0012018B">
        <w:rPr>
          <w:sz w:val="24"/>
        </w:rPr>
        <w:t xml:space="preserve"> В.И., </w:t>
      </w:r>
      <w:proofErr w:type="spellStart"/>
      <w:r w:rsidR="0012018B">
        <w:rPr>
          <w:sz w:val="24"/>
        </w:rPr>
        <w:t>д.ю.н</w:t>
      </w:r>
      <w:proofErr w:type="spellEnd"/>
      <w:r w:rsidR="0012018B">
        <w:rPr>
          <w:sz w:val="24"/>
        </w:rPr>
        <w:t>., профессор, профессор кафедры государственно-правовых дисциплин</w:t>
      </w:r>
    </w:p>
    <w:p w:rsidR="00EE47B4" w:rsidRDefault="00EE47B4">
      <w:pPr>
        <w:rPr>
          <w:sz w:val="20"/>
        </w:rPr>
      </w:pPr>
    </w:p>
    <w:p w:rsidR="00EE47B4" w:rsidRDefault="00EE47B4">
      <w:pPr>
        <w:spacing w:before="8"/>
        <w:rPr>
          <w:sz w:val="15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6764"/>
      </w:tblGrid>
      <w:tr w:rsidR="00EE47B4">
        <w:trPr>
          <w:trHeight w:val="4416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828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numPr>
                <w:ilvl w:val="0"/>
                <w:numId w:val="2"/>
              </w:numPr>
              <w:tabs>
                <w:tab w:val="left" w:pos="1259"/>
                <w:tab w:val="left" w:pos="1260"/>
                <w:tab w:val="left" w:pos="2530"/>
                <w:tab w:val="left" w:pos="3612"/>
                <w:tab w:val="left" w:pos="5005"/>
                <w:tab w:val="left" w:pos="5617"/>
              </w:tabs>
              <w:ind w:right="105" w:firstLine="7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студентов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институте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:rsidR="00EE47B4" w:rsidRDefault="004014EB">
            <w:pPr>
              <w:pStyle w:val="TableParagraph"/>
              <w:numPr>
                <w:ilvl w:val="0"/>
                <w:numId w:val="2"/>
              </w:numPr>
              <w:tabs>
                <w:tab w:val="left" w:pos="1056"/>
              </w:tabs>
              <w:ind w:right="101" w:firstLine="708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правонарушения;</w:t>
            </w:r>
          </w:p>
          <w:p w:rsidR="00EE47B4" w:rsidRDefault="004014EB">
            <w:pPr>
              <w:pStyle w:val="TableParagraph"/>
              <w:numPr>
                <w:ilvl w:val="0"/>
                <w:numId w:val="2"/>
              </w:numPr>
              <w:tabs>
                <w:tab w:val="left" w:pos="1035"/>
              </w:tabs>
              <w:ind w:right="105" w:firstLine="7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правонарушения;</w:t>
            </w:r>
          </w:p>
          <w:p w:rsidR="00EE47B4" w:rsidRDefault="004014EB">
            <w:pPr>
              <w:pStyle w:val="TableParagraph"/>
              <w:numPr>
                <w:ilvl w:val="0"/>
                <w:numId w:val="2"/>
              </w:numPr>
              <w:tabs>
                <w:tab w:val="left" w:pos="979"/>
              </w:tabs>
              <w:ind w:right="101" w:firstLine="70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правонарушений;</w:t>
            </w:r>
          </w:p>
          <w:p w:rsidR="00EE47B4" w:rsidRDefault="004014EB">
            <w:pPr>
              <w:pStyle w:val="TableParagraph"/>
              <w:numPr>
                <w:ilvl w:val="0"/>
                <w:numId w:val="2"/>
              </w:numPr>
              <w:tabs>
                <w:tab w:val="left" w:pos="1083"/>
              </w:tabs>
              <w:ind w:right="100" w:firstLine="7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правонарушений;</w:t>
            </w:r>
          </w:p>
          <w:p w:rsidR="00EE47B4" w:rsidRDefault="004014EB">
            <w:pPr>
              <w:pStyle w:val="TableParagraph"/>
              <w:numPr>
                <w:ilvl w:val="0"/>
                <w:numId w:val="2"/>
              </w:numPr>
              <w:tabs>
                <w:tab w:val="left" w:pos="1214"/>
                <w:tab w:val="left" w:pos="1215"/>
                <w:tab w:val="left" w:pos="2465"/>
                <w:tab w:val="left" w:pos="3645"/>
                <w:tab w:val="left" w:pos="5173"/>
              </w:tabs>
              <w:ind w:right="104" w:firstLine="70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правильной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правонарушений;</w:t>
            </w:r>
          </w:p>
          <w:p w:rsidR="00EE47B4" w:rsidRDefault="004014EB">
            <w:pPr>
              <w:pStyle w:val="TableParagraph"/>
              <w:numPr>
                <w:ilvl w:val="0"/>
                <w:numId w:val="2"/>
              </w:numPr>
              <w:tabs>
                <w:tab w:val="left" w:pos="1120"/>
                <w:tab w:val="left" w:pos="1121"/>
                <w:tab w:val="left" w:pos="2269"/>
                <w:tab w:val="left" w:pos="3384"/>
                <w:tab w:val="left" w:pos="4197"/>
                <w:tab w:val="left" w:pos="4549"/>
                <w:tab w:val="left" w:pos="5489"/>
              </w:tabs>
              <w:ind w:right="102" w:firstLine="708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  <w:t>понятия,</w:t>
            </w:r>
            <w:r>
              <w:rPr>
                <w:sz w:val="24"/>
              </w:rPr>
              <w:tab/>
              <w:t>целей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наказаний;</w:t>
            </w:r>
          </w:p>
          <w:p w:rsidR="00EE47B4" w:rsidRDefault="004014EB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магистрантам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</w:p>
        </w:tc>
      </w:tr>
      <w:tr w:rsidR="00EE47B4">
        <w:trPr>
          <w:trHeight w:val="1103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EE47B4" w:rsidRDefault="004014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ind w:left="105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«Административные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Pr="0012018B">
              <w:rPr>
                <w:sz w:val="24"/>
                <w:szCs w:val="24"/>
              </w:rPr>
              <w:t>» - учебная дисциплина</w:t>
            </w:r>
            <w:r w:rsidRPr="0012018B">
              <w:rPr>
                <w:spacing w:val="1"/>
                <w:sz w:val="24"/>
                <w:szCs w:val="24"/>
              </w:rPr>
              <w:t xml:space="preserve"> </w:t>
            </w:r>
            <w:r w:rsidRPr="0012018B">
              <w:rPr>
                <w:sz w:val="24"/>
                <w:szCs w:val="24"/>
              </w:rPr>
              <w:t>части профессионального</w:t>
            </w:r>
            <w:r w:rsidRPr="0012018B">
              <w:rPr>
                <w:spacing w:val="1"/>
                <w:sz w:val="24"/>
                <w:szCs w:val="24"/>
              </w:rPr>
              <w:t xml:space="preserve"> </w:t>
            </w:r>
            <w:r w:rsidRPr="0012018B">
              <w:rPr>
                <w:sz w:val="24"/>
                <w:szCs w:val="24"/>
              </w:rPr>
              <w:t>цикла</w:t>
            </w:r>
            <w:r w:rsidRPr="0012018B">
              <w:rPr>
                <w:spacing w:val="-3"/>
                <w:sz w:val="24"/>
                <w:szCs w:val="24"/>
              </w:rPr>
              <w:t xml:space="preserve"> </w:t>
            </w:r>
            <w:r w:rsidRPr="0012018B">
              <w:rPr>
                <w:sz w:val="24"/>
                <w:szCs w:val="24"/>
              </w:rPr>
              <w:t>ОПОП</w:t>
            </w:r>
            <w:r w:rsidRPr="0012018B">
              <w:rPr>
                <w:spacing w:val="-2"/>
                <w:sz w:val="24"/>
                <w:szCs w:val="24"/>
              </w:rPr>
              <w:t xml:space="preserve"> </w:t>
            </w:r>
            <w:r w:rsidRPr="0012018B">
              <w:rPr>
                <w:sz w:val="24"/>
                <w:szCs w:val="24"/>
              </w:rPr>
              <w:t>–</w:t>
            </w:r>
            <w:r w:rsidRPr="0012018B">
              <w:rPr>
                <w:spacing w:val="-2"/>
                <w:sz w:val="24"/>
                <w:szCs w:val="24"/>
              </w:rPr>
              <w:t xml:space="preserve"> </w:t>
            </w:r>
            <w:r w:rsidRPr="0012018B">
              <w:rPr>
                <w:sz w:val="24"/>
                <w:szCs w:val="24"/>
              </w:rPr>
              <w:t>дисциплина по выбору студента (М</w:t>
            </w:r>
            <w:proofErr w:type="gramStart"/>
            <w:r w:rsidRPr="0012018B">
              <w:rPr>
                <w:sz w:val="24"/>
                <w:szCs w:val="24"/>
              </w:rPr>
              <w:t>2</w:t>
            </w:r>
            <w:proofErr w:type="gramEnd"/>
            <w:r w:rsidRPr="0012018B">
              <w:rPr>
                <w:sz w:val="24"/>
                <w:szCs w:val="24"/>
              </w:rPr>
              <w:t>.ДВ.4.1).</w:t>
            </w:r>
          </w:p>
        </w:tc>
      </w:tr>
      <w:tr w:rsidR="00EE47B4">
        <w:trPr>
          <w:trHeight w:val="1932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ind w:right="21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ind w:left="105" w:right="89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ПК-6 </w:t>
            </w:r>
            <w:proofErr w:type="gramStart"/>
            <w:r>
              <w:rPr>
                <w:spacing w:val="-3"/>
                <w:sz w:val="24"/>
              </w:rPr>
              <w:t>Способен</w:t>
            </w:r>
            <w:proofErr w:type="gramEnd"/>
            <w:r>
              <w:rPr>
                <w:spacing w:val="-3"/>
                <w:sz w:val="24"/>
              </w:rPr>
              <w:t xml:space="preserve"> принимать оптимальные </w:t>
            </w:r>
            <w:r>
              <w:rPr>
                <w:spacing w:val="-2"/>
                <w:sz w:val="24"/>
              </w:rPr>
              <w:t>управленческие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EE47B4" w:rsidRDefault="004014EB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своих конституционных прав </w:t>
            </w:r>
            <w:r>
              <w:rPr>
                <w:sz w:val="24"/>
              </w:rPr>
              <w:t>и свобод на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публичной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установленных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законодательстве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непосредственной демократии (формах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общества)</w:t>
            </w:r>
          </w:p>
        </w:tc>
      </w:tr>
      <w:tr w:rsidR="00EE47B4">
        <w:trPr>
          <w:trHeight w:val="2484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10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numPr>
                <w:ilvl w:val="0"/>
                <w:numId w:val="1"/>
              </w:numPr>
              <w:tabs>
                <w:tab w:val="left" w:pos="1013"/>
              </w:tabs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правонарушения.</w:t>
            </w:r>
          </w:p>
          <w:p w:rsidR="00EE47B4" w:rsidRDefault="004014EB">
            <w:pPr>
              <w:pStyle w:val="TableParagraph"/>
              <w:numPr>
                <w:ilvl w:val="0"/>
                <w:numId w:val="1"/>
              </w:numPr>
              <w:tabs>
                <w:tab w:val="left" w:pos="989"/>
              </w:tabs>
              <w:ind w:right="94" w:firstLine="540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:rsidR="00EE47B4" w:rsidRDefault="004014EB">
            <w:pPr>
              <w:pStyle w:val="TableParagraph"/>
              <w:numPr>
                <w:ilvl w:val="0"/>
                <w:numId w:val="1"/>
              </w:numPr>
              <w:tabs>
                <w:tab w:val="left" w:pos="886"/>
              </w:tabs>
              <w:ind w:left="885" w:hanging="24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:rsidR="00EE47B4" w:rsidRDefault="004014EB">
            <w:pPr>
              <w:pStyle w:val="TableParagraph"/>
              <w:numPr>
                <w:ilvl w:val="0"/>
                <w:numId w:val="1"/>
              </w:numPr>
              <w:tabs>
                <w:tab w:val="left" w:pos="886"/>
              </w:tabs>
              <w:ind w:left="885" w:hanging="241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:rsidR="00EE47B4" w:rsidRDefault="004014EB">
            <w:pPr>
              <w:pStyle w:val="TableParagraph"/>
              <w:numPr>
                <w:ilvl w:val="0"/>
                <w:numId w:val="1"/>
              </w:numPr>
              <w:tabs>
                <w:tab w:val="left" w:pos="886"/>
              </w:tabs>
              <w:ind w:left="885" w:hanging="241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наказания.</w:t>
            </w:r>
          </w:p>
        </w:tc>
      </w:tr>
      <w:tr w:rsidR="00EE47B4">
        <w:trPr>
          <w:trHeight w:val="827"/>
        </w:trPr>
        <w:tc>
          <w:tcPr>
            <w:tcW w:w="2583" w:type="dxa"/>
          </w:tcPr>
          <w:p w:rsidR="00EE47B4" w:rsidRDefault="004014EB">
            <w:pPr>
              <w:pStyle w:val="TableParagraph"/>
              <w:spacing w:line="276" w:lineRule="exact"/>
              <w:ind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tabs>
                <w:tab w:val="left" w:pos="1004"/>
                <w:tab w:val="left" w:pos="2611"/>
                <w:tab w:val="left" w:pos="4096"/>
                <w:tab w:val="left" w:pos="5400"/>
                <w:tab w:val="left" w:pos="572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трудоемкость</w:t>
            </w:r>
            <w:r>
              <w:rPr>
                <w:sz w:val="24"/>
              </w:rPr>
              <w:tab/>
              <w:t>дисциплины</w:t>
            </w:r>
            <w:r>
              <w:rPr>
                <w:sz w:val="24"/>
              </w:rPr>
              <w:tab/>
              <w:t>составляет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  часов.</w:t>
            </w:r>
          </w:p>
        </w:tc>
      </w:tr>
      <w:tr w:rsidR="00EE47B4">
        <w:trPr>
          <w:trHeight w:val="827"/>
        </w:trPr>
        <w:tc>
          <w:tcPr>
            <w:tcW w:w="2583" w:type="dxa"/>
          </w:tcPr>
          <w:p w:rsidR="00EE47B4" w:rsidRDefault="004014EB">
            <w:pPr>
              <w:pStyle w:val="TableParagraph"/>
              <w:ind w:right="73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EE47B4" w:rsidRDefault="004014E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764" w:type="dxa"/>
          </w:tcPr>
          <w:p w:rsidR="00EE47B4" w:rsidRDefault="004014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</w:tr>
    </w:tbl>
    <w:p w:rsidR="004014EB" w:rsidRDefault="004014EB"/>
    <w:sectPr w:rsidR="004014EB" w:rsidSect="0012018B">
      <w:pgSz w:w="11910" w:h="16840"/>
      <w:pgMar w:top="993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11" w:rsidRDefault="00767F11" w:rsidP="00686DE1">
      <w:r>
        <w:separator/>
      </w:r>
    </w:p>
  </w:endnote>
  <w:endnote w:type="continuationSeparator" w:id="0">
    <w:p w:rsidR="00767F11" w:rsidRDefault="00767F11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11" w:rsidRDefault="00767F11" w:rsidP="00686DE1">
      <w:r>
        <w:separator/>
      </w:r>
    </w:p>
  </w:footnote>
  <w:footnote w:type="continuationSeparator" w:id="0">
    <w:p w:rsidR="00767F11" w:rsidRDefault="00767F11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011FA9"/>
    <w:rsid w:val="0012018B"/>
    <w:rsid w:val="00276B17"/>
    <w:rsid w:val="00391EC8"/>
    <w:rsid w:val="004014EB"/>
    <w:rsid w:val="00686DE1"/>
    <w:rsid w:val="006B167B"/>
    <w:rsid w:val="007055D5"/>
    <w:rsid w:val="00767F11"/>
    <w:rsid w:val="008D7126"/>
    <w:rsid w:val="00BF71A5"/>
    <w:rsid w:val="00C45D06"/>
    <w:rsid w:val="00C95846"/>
    <w:rsid w:val="00CF0B53"/>
    <w:rsid w:val="00E84BD0"/>
    <w:rsid w:val="00E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2</cp:revision>
  <dcterms:created xsi:type="dcterms:W3CDTF">2022-03-24T11:23:00Z</dcterms:created>
  <dcterms:modified xsi:type="dcterms:W3CDTF">2022-03-24T11:23:00Z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