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D5" w:rsidRPr="00A512C4" w:rsidRDefault="003D3ED5" w:rsidP="00A512C4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3D3ED5" w:rsidRPr="00A512C4" w:rsidRDefault="003D3ED5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D3ED5" w:rsidRPr="00A512C4" w:rsidRDefault="003D3ED5" w:rsidP="00A512C4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3D3ED5" w:rsidRPr="00A512C4" w:rsidRDefault="003D3ED5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3D3ED5" w:rsidRPr="00A512C4" w:rsidRDefault="003D3ED5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3D3ED5" w:rsidRPr="00A512C4" w:rsidRDefault="003D3ED5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D3ED5" w:rsidRPr="00A512C4" w:rsidTr="00FA4424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ED5" w:rsidRPr="00A512C4" w:rsidRDefault="003D3ED5" w:rsidP="00A512C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D942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(ПРЕДДИПЛОМНОЙ)</w:t>
      </w:r>
    </w:p>
    <w:p w:rsidR="003D3ED5" w:rsidRPr="00A512C4" w:rsidRDefault="003D3ED5" w:rsidP="00D942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262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уч.г.)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C4" w:rsidRDefault="00A512C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C4" w:rsidRDefault="00A512C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C4" w:rsidRPr="00A512C4" w:rsidRDefault="00A512C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24" w:rsidRPr="00A512C4" w:rsidRDefault="00FA4424" w:rsidP="00A51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lastRenderedPageBreak/>
        <w:t>Составитель: Тарасова Ю.Н., доцент кафедры общетеоретических правовых дисциплин, кандидат психологических наук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Юрист в сфере международного бизнеса и евразийской интеграции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B68" w:rsidRPr="00644B68" w:rsidRDefault="00644B68" w:rsidP="00644B6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4B68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44B68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общетеоретических правовых дисциплин СЗФ ФГБОУВО «РГУП» протокол №9 от27.04.2020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Заведующий кафедрой общетеоретических правовых дисциплин, доктор юридических наук, профессор А.А. Дорская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B68" w:rsidRPr="00644B68" w:rsidRDefault="00644B68" w:rsidP="00644B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4B68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Протокол № 04 о 28.04.2020</w:t>
      </w:r>
    </w:p>
    <w:p w:rsidR="003D3ED5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68" w:rsidRDefault="00644B68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68" w:rsidRPr="00A512C4" w:rsidRDefault="00644B68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C4" w:rsidRDefault="00A512C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</w:t>
      </w:r>
      <w:r w:rsidR="00FA4424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D3ED5" w:rsidRPr="00A512C4" w:rsidRDefault="003D3ED5" w:rsidP="00A512C4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FA4424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Ю.Н.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FA4424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4424" w:rsidRPr="00A512C4" w:rsidRDefault="00FA4424" w:rsidP="00A512C4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A4424" w:rsidRPr="00A512C4" w:rsidRDefault="00FA4424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FA4424" w:rsidRPr="00A512C4" w:rsidTr="00644B68">
        <w:trPr>
          <w:trHeight w:val="574"/>
        </w:trPr>
        <w:tc>
          <w:tcPr>
            <w:tcW w:w="8139" w:type="dxa"/>
          </w:tcPr>
          <w:p w:rsidR="00FA4424" w:rsidRPr="00A512C4" w:rsidRDefault="00644B68" w:rsidP="00644B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FA4424" w:rsidRPr="00A512C4" w:rsidRDefault="00644B68" w:rsidP="00741B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A512C4" w:rsidRDefault="00741B8B" w:rsidP="00644B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B8B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FA4424" w:rsidRPr="00A512C4" w:rsidRDefault="00FA4424" w:rsidP="00741B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41B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741B8B" w:rsidRDefault="00FA4424" w:rsidP="00741B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B8B" w:rsidRPr="00741B8B">
              <w:rPr>
                <w:rFonts w:ascii="Times New Roman" w:hAnsi="Times New Roman" w:cs="Times New Roman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1205" w:type="dxa"/>
          </w:tcPr>
          <w:p w:rsidR="00FA4424" w:rsidRPr="00A512C4" w:rsidRDefault="00FA4424" w:rsidP="00591A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1A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A512C4" w:rsidRDefault="00741B8B" w:rsidP="00C62FF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B8B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FA4424" w:rsidRPr="00A512C4" w:rsidRDefault="00741B8B" w:rsidP="00741B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C62FFA" w:rsidRPr="00A512C4" w:rsidTr="00C62FFA">
        <w:trPr>
          <w:trHeight w:val="515"/>
        </w:trPr>
        <w:tc>
          <w:tcPr>
            <w:tcW w:w="8139" w:type="dxa"/>
          </w:tcPr>
          <w:p w:rsidR="00C62FFA" w:rsidRPr="00C62FFA" w:rsidRDefault="00C62FFA" w:rsidP="00C62F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A4D">
              <w:rPr>
                <w:rFonts w:ascii="Times New Roman" w:hAnsi="Times New Roman" w:cs="Times New Roman"/>
                <w:sz w:val="28"/>
                <w:szCs w:val="28"/>
              </w:rPr>
              <w:t>. МЕСТО ПРАКТИКИ В СТРУКТУРЕ ОПОП</w:t>
            </w:r>
            <w:r w:rsidRPr="00C62FF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1205" w:type="dxa"/>
          </w:tcPr>
          <w:p w:rsidR="00C62FFA" w:rsidRPr="00C62FFA" w:rsidRDefault="003C6E5F" w:rsidP="00591A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A512C4" w:rsidRDefault="00A83672" w:rsidP="00A836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672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FA4424" w:rsidRPr="00A512C4" w:rsidRDefault="00A83672" w:rsidP="00591A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91A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A512C4" w:rsidRDefault="00C81A3E" w:rsidP="00C81A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3E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FA4424" w:rsidRPr="00A512C4" w:rsidRDefault="00C81A3E" w:rsidP="003C6E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C6E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4424" w:rsidRPr="00A512C4" w:rsidTr="00C62FFA">
        <w:trPr>
          <w:trHeight w:val="515"/>
        </w:trPr>
        <w:tc>
          <w:tcPr>
            <w:tcW w:w="8139" w:type="dxa"/>
          </w:tcPr>
          <w:p w:rsidR="00FA4424" w:rsidRPr="00A512C4" w:rsidRDefault="00F1685D" w:rsidP="00B8362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3620" w:rsidRPr="00B83620">
              <w:rPr>
                <w:rFonts w:ascii="Times New Roman" w:hAnsi="Times New Roman" w:cs="Times New Roman"/>
                <w:sz w:val="28"/>
                <w:szCs w:val="28"/>
              </w:rPr>
              <w:t>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FA4424" w:rsidRPr="00A512C4" w:rsidRDefault="00FA4424" w:rsidP="003C6E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6E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1685D" w:rsidRPr="00A512C4" w:rsidTr="00C62FFA">
        <w:trPr>
          <w:trHeight w:val="515"/>
        </w:trPr>
        <w:tc>
          <w:tcPr>
            <w:tcW w:w="8139" w:type="dxa"/>
          </w:tcPr>
          <w:p w:rsidR="00F1685D" w:rsidRDefault="00F1685D" w:rsidP="00B836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D42"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F1685D" w:rsidRPr="00A512C4" w:rsidRDefault="00882D42" w:rsidP="003C6E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C6E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B760F" w:rsidRPr="00A512C4" w:rsidTr="00C62FFA">
        <w:trPr>
          <w:trHeight w:val="515"/>
        </w:trPr>
        <w:tc>
          <w:tcPr>
            <w:tcW w:w="8139" w:type="dxa"/>
          </w:tcPr>
          <w:p w:rsidR="003B760F" w:rsidRDefault="003B760F" w:rsidP="003B76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ПАСПОРТ ФОНДА ОЦЕНОЧНЫХ СРЕДСТВ</w:t>
            </w:r>
          </w:p>
        </w:tc>
        <w:tc>
          <w:tcPr>
            <w:tcW w:w="1205" w:type="dxa"/>
          </w:tcPr>
          <w:p w:rsidR="003B760F" w:rsidRDefault="003B760F" w:rsidP="003C6E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C6E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69D5" w:rsidRPr="00A512C4" w:rsidTr="00C62FFA">
        <w:trPr>
          <w:trHeight w:val="515"/>
        </w:trPr>
        <w:tc>
          <w:tcPr>
            <w:tcW w:w="8139" w:type="dxa"/>
          </w:tcPr>
          <w:p w:rsidR="00AC69D5" w:rsidRPr="00B83620" w:rsidRDefault="003B760F" w:rsidP="00B836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69D5">
              <w:rPr>
                <w:rFonts w:ascii="Times New Roman" w:hAnsi="Times New Roman" w:cs="Times New Roman"/>
                <w:sz w:val="28"/>
                <w:szCs w:val="28"/>
              </w:rPr>
              <w:t>. ПРИЛОЖЕНИЯ</w:t>
            </w:r>
          </w:p>
        </w:tc>
        <w:tc>
          <w:tcPr>
            <w:tcW w:w="1205" w:type="dxa"/>
          </w:tcPr>
          <w:p w:rsidR="00AC69D5" w:rsidRPr="00A512C4" w:rsidRDefault="009D7856" w:rsidP="003B76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</w:tbl>
    <w:p w:rsidR="00644B68" w:rsidRDefault="00644B68" w:rsidP="00A512C4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B68" w:rsidRDefault="00644B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D3ED5" w:rsidRPr="00A512C4" w:rsidRDefault="003D3ED5" w:rsidP="00A512C4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кафедрой </w:t>
      </w:r>
      <w:r w:rsidR="006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</w:r>
      <w:r w:rsidR="000E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</w:t>
      </w:r>
      <w:r w:rsidR="00A512C4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удент предоставляет заявление с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заочной формы обучения, совмещающие обучение с 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 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:rsidR="00A512C4" w:rsidRPr="00A86651" w:rsidRDefault="00A512C4" w:rsidP="00A512C4">
      <w:pPr>
        <w:pStyle w:val="13"/>
        <w:spacing w:line="360" w:lineRule="auto"/>
        <w:jc w:val="both"/>
        <w:rPr>
          <w:b w:val="0"/>
          <w:i/>
          <w:sz w:val="28"/>
          <w:szCs w:val="28"/>
        </w:rPr>
      </w:pPr>
      <w:r w:rsidRPr="00A86651">
        <w:rPr>
          <w:b w:val="0"/>
          <w:sz w:val="28"/>
          <w:szCs w:val="28"/>
        </w:rPr>
        <w:t>Поставленная цель соотносится с общими целями основной образовательной программы.</w:t>
      </w:r>
    </w:p>
    <w:p w:rsidR="00A512C4" w:rsidRPr="00A86651" w:rsidRDefault="00A512C4" w:rsidP="00A512C4">
      <w:pPr>
        <w:pStyle w:val="13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lastRenderedPageBreak/>
        <w:t xml:space="preserve">Производственная практика реализуется кафедрой общетеоретических правовых дисциплин СЗФ ФГБОУВО «РГУП». </w:t>
      </w:r>
    </w:p>
    <w:p w:rsidR="00A512C4" w:rsidRPr="00A86651" w:rsidRDefault="00A512C4" w:rsidP="00A512C4">
      <w:pPr>
        <w:pStyle w:val="13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 и арбитражном суде.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и арбитражном суде студент должен: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ознакомиться с должностными обязанностями работников аппарата суда;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работу канцелярии по ведению судебного делопроизводства;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с работой судьи, помощника судьи и секретаря судебного заседания;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порядок оформления дел до и после их рассмотрения в судебном заседании;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присутствовать в судебном заседании;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изучить порядок выдачи судебных дел и копий судебных решений;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порядок приема и учета апелляционных, кассационных, частных жалоб и представлений;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анализировать имеющиеся в производстве дела;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научиться формулировать свою позицию по существу спора;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научиться составлять проекты судебных актов и документов;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обратить внимание на соблюдение установленных процессуальным законодательством сроков;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 выселении и по иным жилищным спорам;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возникающие из семейно-брачных отношений;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частных отношений, осложнённых иностранным элементом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 нарушениях избирательных прав и права на участие в референдуме;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об установлении фактов, имеющих юридическое значение;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категории споров, связанных с применением миграционного законодательства: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об оспаривании постановлений территориальных органов Федеральной миграционной службы (миграционные органы);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о привлечении к административной ответственности;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об оспаривании решений миграционных органов об отказе в предоставлении государственной услуги по выдаче разрешения на привлечение и использование иностранных работников;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об оспаривании решений межведомственных комиссий по вопросам миграции о нецелесообразности привлечения иностранных работников;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по заявлениям судебных приставов-исполнителей об ограничении выезда из Российской Федерации. (категории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 xml:space="preserve">Студент должен уметь проанализировать вынесенные судом решения с точки зрения их законности и обоснованности, отметить допущенные </w:t>
      </w:r>
      <w:r w:rsidRPr="00A512C4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процессуальные нарушения и по всем этим вопросам доложить свое мнение руководителю.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копии заявлений, жалоб;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копии протоколов судебного заседания;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 копии определений суда, вынесенных в ходе судебных разбирательств, и др.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углубить знания в области основ организации органов законодательной и исполнительной власти;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приобрести опыт выполнения обязанностей государственного служащего по соответствующей должности;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изучить: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внутренний регламент и процедуры;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деятельность Совета МПА СНГ;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механизмы обмена между государствами-участниками информацией правового характера.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студент должен изучить: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специфику оказания правовой помощи беженцам и лицам, ищущим убежище;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 xml:space="preserve">особенности работы 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A512C4" w:rsidRPr="00A512C4" w:rsidRDefault="00A60A1D" w:rsidP="00A60A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-Изучить программы: </w:t>
      </w:r>
      <w:r w:rsidR="00A512C4"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«Международное гуманитарное право»</w:t>
      </w:r>
      <w:r w:rsidR="00A77370">
        <w:rPr>
          <w:rFonts w:ascii="Times New Roman" w:eastAsia="Calibri" w:hAnsi="Times New Roman" w:cs="Times New Roman"/>
          <w:sz w:val="28"/>
          <w:szCs w:val="28"/>
          <w:lang w:eastAsia="ru-RU"/>
        </w:rPr>
        <w:t>, «Европейское гуманитарное право», «Права человека в международном праве»</w:t>
      </w:r>
      <w:r w:rsidR="00A512C4"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программ</w:t>
      </w:r>
      <w:r w:rsidR="00A7737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512C4"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</w:t>
      </w:r>
      <w:r w:rsidR="00A77370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A512C4"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A77370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работу в области противодействия торговле людьми;</w:t>
      </w:r>
      <w:r w:rsidR="00A77370">
        <w:rPr>
          <w:rFonts w:ascii="Times New Roman" w:eastAsia="Calibri" w:hAnsi="Times New Roman" w:cs="Times New Roman"/>
          <w:sz w:val="28"/>
          <w:szCs w:val="28"/>
        </w:rPr>
        <w:t xml:space="preserve"> «Международное правосудие» -порядок и процедуры рассмотрения международных споров публичного и частного характера</w:t>
      </w:r>
    </w:p>
    <w:p w:rsidR="00A512C4" w:rsidRPr="00A512C4" w:rsidRDefault="00A77370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работы Детских Центров </w:t>
      </w:r>
      <w:r w:rsidR="00A512C4" w:rsidRPr="00A773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консультации для родителей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правовым вопросам.</w:t>
      </w:r>
    </w:p>
    <w:p w:rsidR="00A77370" w:rsidRDefault="00A77370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в морской крюинговой компании </w:t>
      </w:r>
      <w:r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BaltCrewing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в</w:t>
      </w:r>
      <w:r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морской крюинговой компании студент 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должен изучить: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особенности работы с контрагентами;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оформление морских документов любого типа;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работу со всемирной базой анкет.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со структурой, формами и методами работы указанных органов;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присутствовать при приеме населения руководящими работниками;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готовить проекты решений и ответов на письма и жалобы граждан;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2C4" w:rsidRPr="00A512C4" w:rsidRDefault="00A512C4" w:rsidP="00A60A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C4">
        <w:rPr>
          <w:rFonts w:ascii="Times New Roman" w:eastAsia="Calibri" w:hAnsi="Times New Roman" w:cs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ознакомиться с формами и методами работы Юридической клиники;</w:t>
      </w:r>
    </w:p>
    <w:p w:rsidR="00A512C4" w:rsidRPr="00A512C4" w:rsidRDefault="00A60A1D" w:rsidP="00A60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12C4" w:rsidRPr="00A512C4">
        <w:rPr>
          <w:rFonts w:ascii="Times New Roman" w:eastAsia="Calibri" w:hAnsi="Times New Roman" w:cs="Times New Roman"/>
          <w:sz w:val="28"/>
          <w:szCs w:val="28"/>
        </w:rPr>
        <w:t>приобрести навыки рассмотрения обращений граждан, подготовки правовых заключений;</w:t>
      </w:r>
    </w:p>
    <w:p w:rsidR="00A512C4" w:rsidRDefault="00A60A1D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2C4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A512C4" w:rsidRPr="00A512C4" w:rsidRDefault="00A512C4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C4" w:rsidRDefault="002257F5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 кафедре общетеоретических правовых дисциплин</w:t>
      </w:r>
    </w:p>
    <w:p w:rsidR="002257F5" w:rsidRDefault="002257F5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DD7" w:rsidRDefault="00295DD7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-ознакомиться со всеми рабочими программами по международному профилю, разработанными специалистами кафедры</w:t>
      </w:r>
      <w:r w:rsidR="00752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776" w:rsidRDefault="00752776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подготовки теоретических и практических занятий по дисциплинам международного профиля (в т.ч. на английском языке);</w:t>
      </w:r>
    </w:p>
    <w:p w:rsidR="00752776" w:rsidRDefault="00752776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752776" w:rsidRDefault="00752776" w:rsidP="00A60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подготовка и проведении</w:t>
      </w:r>
      <w:r w:rsidR="00A6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круглых столов и других научных мероприятий, проводимых кафедрой.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является обязательн</w:t>
      </w:r>
      <w:r w:rsidR="005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этапом обучения магистра по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«Юриспруденция»,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практики является логическим продолжением профессионального цикла и </w:t>
      </w:r>
      <w:r w:rsidR="001F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основой для прохождения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государственной аттестации.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преддипломной практики: 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591A6B" w:rsidRPr="00591A6B" w:rsidRDefault="00591A6B" w:rsidP="0059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91A6B">
        <w:rPr>
          <w:rFonts w:ascii="Times New Roman" w:eastAsia="Calibri" w:hAnsi="Times New Roman" w:cs="Times New Roman"/>
          <w:sz w:val="28"/>
          <w:szCs w:val="28"/>
        </w:rPr>
        <w:t xml:space="preserve"> нормотворческой деятельности</w:t>
      </w:r>
      <w:r w:rsidRPr="00591A6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91A6B" w:rsidRDefault="00591A6B" w:rsidP="005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6B">
        <w:rPr>
          <w:rFonts w:ascii="Times New Roman" w:hAnsi="Times New Roman" w:cs="Times New Roman"/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591A6B" w:rsidRPr="00591A6B" w:rsidRDefault="00591A6B" w:rsidP="005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6B">
        <w:rPr>
          <w:rFonts w:ascii="Times New Roman" w:hAnsi="Times New Roman" w:cs="Times New Roman"/>
          <w:sz w:val="28"/>
          <w:szCs w:val="28"/>
        </w:rPr>
        <w:t>в правоприменительной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пресекать, раскрывать и расследовать правонарушения и преступления (ПК-4);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давать оценку и содействовать пресечению коррупционного поведения (ПК-6);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A1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производственной практики с</w:t>
      </w:r>
      <w:r w:rsidR="001F6FEE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для студентов очной и </w:t>
      </w:r>
      <w:r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 обучения 15 зачетных единиц, прово</w:t>
      </w:r>
      <w:r w:rsidR="001F6FEE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в </w:t>
      </w:r>
      <w:r w:rsidR="00F64812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семестре на очной форме обучения и в </w:t>
      </w:r>
      <w:r w:rsidR="001F6FEE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семестре </w:t>
      </w:r>
      <w:r w:rsidR="00F64812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заочной форме обучения </w:t>
      </w:r>
      <w:r w:rsidR="001F6FEE"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10 </w:t>
      </w:r>
      <w:r w:rsidRPr="003C6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 (540 часов).</w:t>
      </w:r>
    </w:p>
    <w:p w:rsidR="001F6FEE" w:rsidRDefault="003D3ED5" w:rsidP="001F6FE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практики предусмотрены: индивидуальные задания.</w:t>
      </w:r>
      <w:bookmarkStart w:id="0" w:name="bookmark2"/>
    </w:p>
    <w:p w:rsidR="00644B68" w:rsidRDefault="00644B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ED5" w:rsidRPr="00A512C4" w:rsidRDefault="003D3ED5" w:rsidP="001F6FEE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A512C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A512C4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0"/>
    <w:p w:rsidR="003D3ED5" w:rsidRPr="00A512C4" w:rsidRDefault="003D3ED5" w:rsidP="00A512C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и производственной практики (преддипломной) является формирование профессиональных компетенций путем:</w:t>
      </w:r>
    </w:p>
    <w:p w:rsidR="003D3ED5" w:rsidRPr="00A512C4" w:rsidRDefault="003D3ED5" w:rsidP="00A512C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3D3ED5" w:rsidRPr="00A512C4" w:rsidRDefault="003D3ED5" w:rsidP="00A512C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3D3ED5" w:rsidRPr="00A512C4" w:rsidRDefault="003D3ED5" w:rsidP="00A512C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обучающимися отдельных навыков самостоятельного решения профессиональных задач;</w:t>
      </w:r>
    </w:p>
    <w:p w:rsidR="003D3ED5" w:rsidRPr="00A512C4" w:rsidRDefault="003D3ED5" w:rsidP="00A512C4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выполнению и выполнения выпускной квалификационной работы.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производственной практики и производственной практики (преддипломной) определяются в индивидуальных заданиях на практику.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BAA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56BAA">
        <w:rPr>
          <w:rFonts w:ascii="Times New Roman" w:hAnsi="Times New Roman" w:cs="Times New Roman"/>
          <w:sz w:val="28"/>
          <w:szCs w:val="28"/>
        </w:rPr>
        <w:t xml:space="preserve">устойчивых </w:t>
      </w:r>
      <w:r w:rsidRPr="00856BAA">
        <w:rPr>
          <w:rFonts w:ascii="Times New Roman" w:hAnsi="Times New Roman" w:cs="Times New Roman"/>
          <w:sz w:val="28"/>
          <w:szCs w:val="28"/>
        </w:rPr>
        <w:t>представлений об организации судебной системы Российской Федерации;</w:t>
      </w:r>
    </w:p>
    <w:p w:rsidR="003D3ED5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56BAA">
        <w:rPr>
          <w:rFonts w:ascii="Times New Roman" w:hAnsi="Times New Roman" w:cs="Times New Roman"/>
          <w:sz w:val="28"/>
          <w:szCs w:val="28"/>
        </w:rPr>
        <w:t xml:space="preserve">устойчивых </w:t>
      </w:r>
      <w:r w:rsidRPr="00856BAA">
        <w:rPr>
          <w:rFonts w:ascii="Times New Roman" w:hAnsi="Times New Roman" w:cs="Times New Roman"/>
          <w:sz w:val="28"/>
          <w:szCs w:val="28"/>
        </w:rPr>
        <w:t xml:space="preserve">представлений об организации </w:t>
      </w:r>
      <w:r w:rsidR="00856BAA">
        <w:rPr>
          <w:rFonts w:ascii="Times New Roman" w:hAnsi="Times New Roman" w:cs="Times New Roman"/>
          <w:sz w:val="28"/>
          <w:szCs w:val="28"/>
        </w:rPr>
        <w:t xml:space="preserve">и </w:t>
      </w:r>
      <w:r w:rsidRPr="00856BAA">
        <w:rPr>
          <w:rFonts w:ascii="Times New Roman" w:hAnsi="Times New Roman" w:cs="Times New Roman"/>
          <w:sz w:val="28"/>
          <w:szCs w:val="28"/>
        </w:rPr>
        <w:t>функционировани</w:t>
      </w:r>
      <w:r w:rsidR="00856BAA">
        <w:rPr>
          <w:rFonts w:ascii="Times New Roman" w:hAnsi="Times New Roman" w:cs="Times New Roman"/>
          <w:sz w:val="28"/>
          <w:szCs w:val="28"/>
        </w:rPr>
        <w:t>и;</w:t>
      </w:r>
      <w:r w:rsidRPr="00856BAA">
        <w:rPr>
          <w:rFonts w:ascii="Times New Roman" w:hAnsi="Times New Roman" w:cs="Times New Roman"/>
          <w:sz w:val="28"/>
          <w:szCs w:val="28"/>
        </w:rPr>
        <w:t xml:space="preserve"> судов в Санкт-Петербурге и Ленинградской области;</w:t>
      </w:r>
    </w:p>
    <w:p w:rsidR="00856BAA" w:rsidRDefault="00856BAA" w:rsidP="00856BA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устойчивых представлений о функционирования </w:t>
      </w:r>
      <w:r w:rsidRPr="00856BAA">
        <w:rPr>
          <w:rFonts w:ascii="Times New Roman" w:eastAsia="Calibri" w:hAnsi="Times New Roman" w:cs="Times New Roman"/>
          <w:sz w:val="28"/>
          <w:szCs w:val="28"/>
        </w:rPr>
        <w:t>Санкт-Петербургско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56BAA">
        <w:rPr>
          <w:rFonts w:ascii="Times New Roman" w:eastAsia="Calibri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56BAA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56BAA">
        <w:rPr>
          <w:rFonts w:ascii="Times New Roman" w:eastAsia="Calibri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6BAA" w:rsidRPr="00856BAA" w:rsidRDefault="00856BAA" w:rsidP="00856B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856BAA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 xml:space="preserve">устойчивых </w:t>
      </w:r>
      <w:r w:rsidRPr="00856BAA">
        <w:rPr>
          <w:rFonts w:ascii="Times New Roman" w:hAnsi="Times New Roman" w:cs="Times New Roman"/>
          <w:sz w:val="28"/>
          <w:szCs w:val="28"/>
        </w:rPr>
        <w:t xml:space="preserve">представлений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BAA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651">
        <w:rPr>
          <w:rFonts w:ascii="Times New Roman" w:hAnsi="Times New Roman"/>
          <w:sz w:val="28"/>
          <w:szCs w:val="28"/>
        </w:rPr>
        <w:t xml:space="preserve"> Межпарламентской ассамблее государств-участников содружества независимых государств</w:t>
      </w:r>
      <w:r>
        <w:rPr>
          <w:rFonts w:ascii="Times New Roman" w:hAnsi="Times New Roman"/>
          <w:sz w:val="28"/>
          <w:szCs w:val="28"/>
        </w:rPr>
        <w:t>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BAA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теоретического восприятия методики принятия судебных решений;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на практике осуществлять подготовку необходимых процессуальных документов;</w:t>
      </w:r>
    </w:p>
    <w:p w:rsid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i/>
          <w:sz w:val="28"/>
          <w:szCs w:val="28"/>
        </w:rPr>
        <w:t>навыки</w:t>
      </w:r>
      <w:r w:rsidR="00856BAA">
        <w:rPr>
          <w:rFonts w:ascii="Times New Roman" w:hAnsi="Times New Roman" w:cs="Times New Roman"/>
          <w:i/>
          <w:sz w:val="28"/>
          <w:szCs w:val="28"/>
        </w:rPr>
        <w:t>:</w:t>
      </w:r>
    </w:p>
    <w:p w:rsidR="003D3ED5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практической работы в судах Санкт-Пет</w:t>
      </w:r>
      <w:r w:rsidR="00856BAA">
        <w:rPr>
          <w:rFonts w:ascii="Times New Roman" w:hAnsi="Times New Roman" w:cs="Times New Roman"/>
          <w:sz w:val="28"/>
          <w:szCs w:val="28"/>
        </w:rPr>
        <w:t>ербурга и Ленинградской области;</w:t>
      </w:r>
    </w:p>
    <w:p w:rsidR="00856BAA" w:rsidRDefault="00856BAA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и подготовки документов международно-правового профиля;</w:t>
      </w:r>
    </w:p>
    <w:p w:rsidR="00856BAA" w:rsidRPr="00856BAA" w:rsidRDefault="00856BAA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со специалистами организаций, работающих </w:t>
      </w:r>
      <w:r w:rsidR="00741B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вопросаммеждународного права</w:t>
      </w:r>
      <w:r w:rsidR="00741B8B">
        <w:rPr>
          <w:rFonts w:ascii="Times New Roman" w:hAnsi="Times New Roman" w:cs="Times New Roman"/>
          <w:sz w:val="28"/>
          <w:szCs w:val="28"/>
        </w:rPr>
        <w:t>, европейского гуманитарного права, прав человека в международном праве, разрешения споров в сфере трансграничного оборота культурных ценностей, третейского суда.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3D3ED5" w:rsidRPr="00856BAA" w:rsidRDefault="00856BAA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практикантов с </w:t>
      </w:r>
      <w:r w:rsidR="003D3ED5" w:rsidRPr="00856BAA">
        <w:rPr>
          <w:rFonts w:ascii="Times New Roman" w:hAnsi="Times New Roman" w:cs="Times New Roman"/>
          <w:sz w:val="28"/>
          <w:szCs w:val="28"/>
        </w:rPr>
        <w:t>судебной системой Российской Федерации;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приобретение опыта работы в судах Санкт-Петербурга и Ленинградской области</w:t>
      </w:r>
      <w:r w:rsidR="00741B8B">
        <w:rPr>
          <w:rFonts w:ascii="Times New Roman" w:hAnsi="Times New Roman" w:cs="Times New Roman"/>
          <w:sz w:val="28"/>
          <w:szCs w:val="28"/>
        </w:rPr>
        <w:t>, других государственных, муниципальных образованиях</w:t>
      </w:r>
      <w:r w:rsidRPr="00856BAA">
        <w:rPr>
          <w:rFonts w:ascii="Times New Roman" w:hAnsi="Times New Roman" w:cs="Times New Roman"/>
          <w:sz w:val="28"/>
          <w:szCs w:val="28"/>
        </w:rPr>
        <w:t>;</w:t>
      </w:r>
    </w:p>
    <w:p w:rsidR="003D3ED5" w:rsidRPr="00856BAA" w:rsidRDefault="003D3ED5" w:rsidP="0085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AA">
        <w:rPr>
          <w:rFonts w:ascii="Times New Roman" w:hAnsi="Times New Roman" w:cs="Times New Roman"/>
          <w:sz w:val="28"/>
          <w:szCs w:val="28"/>
        </w:rPr>
        <w:t>овладение методикой подготовки процессуальных документов.</w:t>
      </w:r>
    </w:p>
    <w:p w:rsidR="00591A6B" w:rsidRDefault="00591A6B" w:rsidP="001979B3">
      <w:pPr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1" w:name="bookmark4"/>
      <w:r w:rsidRPr="00A512C4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является обязательным этапом обучения магистра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="007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системе Российской Федерации;</w:t>
      </w:r>
      <w:r w:rsidR="007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национального и международного права;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</w:t>
      </w:r>
      <w:r w:rsidR="0074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для принятия судебных решений, включая Международные суды, Европейский суд.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</w:t>
      </w:r>
      <w:r w:rsidR="0074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нормативно-правовых документов, как национального, так и международного права.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0E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курсах, и служит основой для изучения последующих дисциплин </w:t>
      </w:r>
      <w:r w:rsidR="000E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профессиональной компетентности в профессиональной области юриста.Способ проведения производственной практики – выездная.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производственной практики – непрерывно.</w:t>
      </w:r>
    </w:p>
    <w:p w:rsidR="003D3ED5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741B8B" w:rsidRDefault="00741B8B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741B8B" w:rsidRDefault="00741B8B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741B8B" w:rsidRDefault="00741B8B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741B8B" w:rsidRPr="00A512C4" w:rsidRDefault="00741B8B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:rsidR="003D3ED5" w:rsidRPr="00A512C4" w:rsidRDefault="003D3ED5" w:rsidP="00644B68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A512C4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3. ПЕРЕЧЕНЬ ПЛАНИРУЕМЫХ РЕЗУЛЬТАТОВ ОБУЧЕНИЯ ПРИ ПРОХОЖДЕНИИ ПРАКТИКИ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преддипломной практики: 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591A6B" w:rsidRPr="00591A6B" w:rsidRDefault="00591A6B" w:rsidP="00591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6B">
        <w:rPr>
          <w:rFonts w:ascii="Times New Roman" w:hAnsi="Times New Roman" w:cs="Times New Roman"/>
          <w:sz w:val="28"/>
          <w:szCs w:val="28"/>
        </w:rPr>
        <w:t>в нормотворческой деятельности:</w:t>
      </w:r>
    </w:p>
    <w:p w:rsidR="00591A6B" w:rsidRPr="00591A6B" w:rsidRDefault="00591A6B" w:rsidP="005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6B">
        <w:rPr>
          <w:rFonts w:ascii="Times New Roman" w:hAnsi="Times New Roman" w:cs="Times New Roman"/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пресекать, раскрывать и расследовать правонарушения и преступления (ПК-4);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давать оценку и содействовать пресечению коррупционного поведения (ПК-6);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3D3ED5" w:rsidRPr="00A512C4" w:rsidRDefault="003D3ED5" w:rsidP="00644B68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512C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4. МЕСТО ПРАКТИКИ В СТРУКТУРЕ </w:t>
      </w:r>
      <w:r w:rsidR="000E5A4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ОПОП</w:t>
      </w:r>
      <w:r w:rsidRPr="00A512C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является обязательным этапом обучения магистра по направлению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обязательным итоговым контролем в форме зачетов и экзаменов.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решений;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практики является логическим продолжением дисциплин </w:t>
      </w:r>
      <w:r w:rsidR="000E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курсе, и служит основой для изучения последующих дисциплин </w:t>
      </w:r>
      <w:r w:rsidR="000E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профессиона</w:t>
      </w:r>
      <w:r w:rsidR="005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компетентности в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области юриста.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4053"/>
        <w:gridCol w:w="2581"/>
        <w:gridCol w:w="2080"/>
      </w:tblGrid>
      <w:tr w:rsidR="003D3ED5" w:rsidRPr="00A512C4" w:rsidTr="00136ACE">
        <w:tc>
          <w:tcPr>
            <w:tcW w:w="1149" w:type="dxa"/>
          </w:tcPr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</w:tcPr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985" w:type="dxa"/>
          </w:tcPr>
          <w:p w:rsidR="003D3ED5" w:rsidRPr="00A512C4" w:rsidRDefault="003D3ED5" w:rsidP="000E5A4D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предшествующие дисциплины </w:t>
            </w:r>
            <w:r w:rsidR="000E5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ОПОП</w:t>
            </w:r>
          </w:p>
        </w:tc>
        <w:tc>
          <w:tcPr>
            <w:tcW w:w="2507" w:type="dxa"/>
          </w:tcPr>
          <w:p w:rsidR="003D3ED5" w:rsidRPr="00A512C4" w:rsidRDefault="000E5A4D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дисциплины ОПОП</w:t>
            </w:r>
          </w:p>
        </w:tc>
      </w:tr>
      <w:tr w:rsidR="003D3ED5" w:rsidRPr="00A512C4" w:rsidTr="00136ACE">
        <w:tc>
          <w:tcPr>
            <w:tcW w:w="9236" w:type="dxa"/>
            <w:gridSpan w:val="4"/>
          </w:tcPr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5" w:type="dxa"/>
          </w:tcPr>
          <w:p w:rsidR="00644B68" w:rsidRPr="00591A6B" w:rsidRDefault="00644B68" w:rsidP="00644B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6B">
              <w:rPr>
                <w:rFonts w:ascii="Times New Roman" w:hAnsi="Times New Roman" w:cs="Times New Roman"/>
                <w:sz w:val="28"/>
                <w:szCs w:val="28"/>
              </w:rPr>
              <w:t>Способностьучаствовать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право; Европейское гуманитарное право;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к прохождению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право; Европейское гуманитарное право;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к прохождению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споров и практические 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Способностью выявлять, пресекать, раскрывать и </w:t>
            </w:r>
            <w:r w:rsidRPr="00A51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расследовать правонарушения и преступления (ПК-4);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Этика юриста; Философия права;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защите ВКР и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выявлять, давать оценку и содействовать пресечению коррупционного поведения (ПК-6);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публичного и международного частного права; Суд ЕАЭС: виды споров и практические 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квалифицированно толковать нормативные правовые акты (ПК-7);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культурных ценностей; Третейский способ разрешения споров и контроль государственных 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воспринимать, анализировать и реализовывать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управленческие инновации в профессиональной деятельности (ПК-10);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Этика юриста; Философия права;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навыки работы;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защите ВКР и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выпускного экзамена</w:t>
            </w:r>
          </w:p>
        </w:tc>
      </w:tr>
      <w:tr w:rsidR="00644B68" w:rsidRPr="00A512C4" w:rsidTr="00136ACE">
        <w:tc>
          <w:tcPr>
            <w:tcW w:w="1149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квалифицированно проводить научные исследования в области права (ПК-11);</w:t>
            </w:r>
          </w:p>
        </w:tc>
        <w:tc>
          <w:tcPr>
            <w:tcW w:w="2985" w:type="dxa"/>
          </w:tcPr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Международное правосудие;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644B68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</w:t>
            </w:r>
          </w:p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Третейский способ разрешения споров и контроль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органов в интеграционных объединениях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другие.</w:t>
            </w:r>
          </w:p>
        </w:tc>
        <w:tc>
          <w:tcPr>
            <w:tcW w:w="2507" w:type="dxa"/>
          </w:tcPr>
          <w:p w:rsidR="00644B68" w:rsidRPr="00A512C4" w:rsidRDefault="00644B68" w:rsidP="00644B6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ВКР и выпускного экзамена</w:t>
            </w:r>
          </w:p>
        </w:tc>
      </w:tr>
    </w:tbl>
    <w:p w:rsidR="00644B68" w:rsidRDefault="00644B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3D3ED5" w:rsidRPr="00A512C4" w:rsidRDefault="003D3ED5" w:rsidP="00644B68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512C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</w:t>
      </w:r>
      <w:r w:rsidR="00A8367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КИ, ОБЪЕМ В ЗАЧЕТНЫХ ЕДИНИЦАХ И </w:t>
      </w:r>
      <w:r w:rsidRPr="00A512C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ПРОДОЛЖИТЕЛЬНОСТЬ В НЕДЕЛЯХ</w:t>
      </w:r>
    </w:p>
    <w:p w:rsidR="00837032" w:rsidRPr="00A512C4" w:rsidRDefault="00837032" w:rsidP="00837032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производственной практики составляет для студентов очной и заочной форм обучения 15 зачетных единиц, проводится в 4 семестре на очной форме обучения и в 5 семестре на заочной форме обучения в течении 10 недель (540 часов).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02"/>
        <w:gridCol w:w="4245"/>
        <w:gridCol w:w="2206"/>
      </w:tblGrid>
      <w:tr w:rsidR="003D3ED5" w:rsidRPr="00A512C4" w:rsidTr="00FA4424">
        <w:tc>
          <w:tcPr>
            <w:tcW w:w="0" w:type="auto"/>
            <w:vAlign w:val="center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3D3ED5" w:rsidRPr="00A512C4" w:rsidTr="00FA4424">
        <w:tc>
          <w:tcPr>
            <w:tcW w:w="0" w:type="auto"/>
            <w:vAlign w:val="center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3D3ED5" w:rsidRPr="00A512C4" w:rsidRDefault="003D3ED5" w:rsidP="00591A6B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3D3ED5" w:rsidRPr="00A512C4" w:rsidRDefault="003D3ED5" w:rsidP="00591A6B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 часа (3 дня)</w:t>
            </w:r>
          </w:p>
        </w:tc>
        <w:tc>
          <w:tcPr>
            <w:tcW w:w="2233" w:type="dxa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3D3ED5" w:rsidRPr="00A512C4" w:rsidTr="00FA4424">
        <w:tc>
          <w:tcPr>
            <w:tcW w:w="0" w:type="auto"/>
            <w:vAlign w:val="center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3D3ED5" w:rsidRPr="00A512C4" w:rsidRDefault="00C81A3E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724" w:type="dxa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часов</w:t>
            </w:r>
          </w:p>
        </w:tc>
        <w:tc>
          <w:tcPr>
            <w:tcW w:w="2233" w:type="dxa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3D3ED5" w:rsidRPr="00A512C4" w:rsidTr="00FA4424">
        <w:tc>
          <w:tcPr>
            <w:tcW w:w="0" w:type="auto"/>
            <w:vAlign w:val="center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3D3ED5" w:rsidRPr="00A512C4" w:rsidRDefault="00C81A3E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защита отчета по 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практике;</w:t>
            </w:r>
          </w:p>
          <w:p w:rsidR="003D3ED5" w:rsidRPr="00A512C4" w:rsidRDefault="003D3ED5" w:rsidP="00A512C4">
            <w:pPr>
              <w:overflowPunct w:val="0"/>
              <w:spacing w:after="0" w:line="36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 (1 день)</w:t>
            </w:r>
          </w:p>
        </w:tc>
        <w:tc>
          <w:tcPr>
            <w:tcW w:w="2233" w:type="dxa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отчета по практике.</w:t>
            </w:r>
          </w:p>
        </w:tc>
      </w:tr>
    </w:tbl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Отчет выполняется в машинописной форме на</w:t>
      </w:r>
      <w:r w:rsidR="00C81A3E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одной стороне листа формата А4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текст отчета набирается в 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="00837032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шрифт TimesNewRoman обычный, 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3D3ED5" w:rsidRPr="00A512C4" w:rsidRDefault="003D3ED5" w:rsidP="00A512C4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3D3ED5" w:rsidRPr="00A512C4" w:rsidRDefault="003D3ED5" w:rsidP="00A512C4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развернутое описание выполненных заданий руководителя практики 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от организации, практических задач, решенных студентом за время практики, проблемы и вопросы, возникшие во время практики.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C81A3E"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C81A3E" w:rsidRDefault="00C81A3E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12"/>
      <w:bookmarkStart w:id="3" w:name="bookmark5"/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3D3ED5" w:rsidRPr="00C81A3E" w:rsidRDefault="003D3ED5" w:rsidP="00C81A3E">
      <w:pPr>
        <w:rPr>
          <w:rFonts w:ascii="Times New Roman" w:hAnsi="Times New Roman" w:cs="Times New Roman"/>
          <w:sz w:val="28"/>
          <w:szCs w:val="28"/>
        </w:rPr>
      </w:pPr>
      <w:r w:rsidRPr="00C81A3E">
        <w:rPr>
          <w:rFonts w:ascii="Times New Roman" w:hAnsi="Times New Roman" w:cs="Times New Roman"/>
          <w:sz w:val="28"/>
          <w:szCs w:val="28"/>
        </w:rPr>
        <w:lastRenderedPageBreak/>
        <w:t xml:space="preserve">Бланк индивидуального задания </w:t>
      </w:r>
    </w:p>
    <w:p w:rsidR="003D3ED5" w:rsidRPr="00C81A3E" w:rsidRDefault="003D3ED5" w:rsidP="00C81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A3E">
        <w:rPr>
          <w:rFonts w:ascii="Times New Roman" w:hAnsi="Times New Roman" w:cs="Times New Roman"/>
          <w:sz w:val="24"/>
          <w:szCs w:val="24"/>
        </w:rPr>
        <w:t>СЕВЕРО-ЗАПАДНЫЙ ФИЛИАЛ</w:t>
      </w:r>
    </w:p>
    <w:p w:rsidR="003D3ED5" w:rsidRPr="00C81A3E" w:rsidRDefault="00C81A3E" w:rsidP="00C8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3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3D3ED5" w:rsidRPr="00C81A3E"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ВЫСШЕГО ОБРАЗОВАНИЯ</w:t>
      </w:r>
    </w:p>
    <w:p w:rsidR="003D3ED5" w:rsidRPr="00C81A3E" w:rsidRDefault="00C81A3E" w:rsidP="00C8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A3E">
        <w:rPr>
          <w:rFonts w:ascii="Times New Roman" w:hAnsi="Times New Roman" w:cs="Times New Roman"/>
          <w:sz w:val="28"/>
          <w:szCs w:val="28"/>
        </w:rPr>
        <w:t xml:space="preserve">«РОССИЙСКИЙ ГОСУДАРСТВЕННЫЙ УНИВЕРСИТЕТ </w:t>
      </w:r>
      <w:r w:rsidR="003D3ED5" w:rsidRPr="00C81A3E">
        <w:rPr>
          <w:rFonts w:ascii="Times New Roman" w:hAnsi="Times New Roman" w:cs="Times New Roman"/>
          <w:sz w:val="28"/>
          <w:szCs w:val="28"/>
        </w:rPr>
        <w:t>ПРАВОСУДИЯ»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81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40.04.01 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практику (преддипломную)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 курса                                                                           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_____________________________________________________________________________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«___» __________ 20</w:t>
      </w:r>
      <w:r w:rsidR="00C81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по «__» __________ 20</w:t>
      </w:r>
      <w:r w:rsidR="00C81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3D3ED5" w:rsidRPr="00A512C4" w:rsidRDefault="003D3ED5" w:rsidP="00A512C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</w:t>
      </w:r>
      <w:r w:rsidR="0083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–ПК-1;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ПК-2; ПК-3; ПК-4; ПК-5; ПК-6; ПК-7; ПК-8; ПК-10; ПК-11;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практики:_________________________________________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3D3ED5" w:rsidRPr="00A512C4" w:rsidRDefault="003D3ED5" w:rsidP="00A512C4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p w:rsidR="003D3ED5" w:rsidRPr="00A512C4" w:rsidRDefault="003D3ED5" w:rsidP="00A512C4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455"/>
        <w:gridCol w:w="1714"/>
        <w:gridCol w:w="4669"/>
      </w:tblGrid>
      <w:tr w:rsidR="003D3ED5" w:rsidRPr="00A512C4" w:rsidTr="00FA44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D3ED5" w:rsidRPr="00A512C4" w:rsidTr="00FA44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3D3ED5" w:rsidRPr="00A512C4" w:rsidTr="00FA44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3D3ED5" w:rsidRPr="00A512C4" w:rsidTr="00FA44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Pr="00A512C4" w:rsidRDefault="003D3ED5" w:rsidP="00A512C4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собранного в ходе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руководителями практики: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Университета: __________________         ___________                ____________________</w:t>
      </w:r>
    </w:p>
    <w:p w:rsidR="003D3ED5" w:rsidRPr="00A512C4" w:rsidRDefault="003D3ED5" w:rsidP="00A512C4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организации: ____________________       ________       _________________</w:t>
      </w:r>
    </w:p>
    <w:p w:rsidR="003D3ED5" w:rsidRPr="00A512C4" w:rsidRDefault="003D3ED5" w:rsidP="00A512C4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3D3ED5" w:rsidRPr="00A512C4" w:rsidRDefault="003D3ED5" w:rsidP="00A512C4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 к исполнению: _____________________              «___» __________ 201_ г.</w:t>
      </w:r>
    </w:p>
    <w:p w:rsidR="003D3ED5" w:rsidRPr="00A512C4" w:rsidRDefault="003D3ED5" w:rsidP="00A512C4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обучающегося)</w:t>
      </w:r>
    </w:p>
    <w:p w:rsidR="003D3ED5" w:rsidRPr="00A512C4" w:rsidRDefault="003D3ED5" w:rsidP="00A512C4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       _________________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3D3ED5" w:rsidRPr="00A512C4" w:rsidRDefault="003D3ED5" w:rsidP="00A512C4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*Печать организации на индивидуальное задание не ставить.</w:t>
      </w:r>
    </w:p>
    <w:p w:rsidR="00837032" w:rsidRPr="00837032" w:rsidRDefault="00837032" w:rsidP="0083703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032">
        <w:rPr>
          <w:rFonts w:ascii="Times New Roman" w:hAnsi="Times New Roman" w:cs="Times New Roman"/>
          <w:i/>
          <w:sz w:val="28"/>
          <w:szCs w:val="28"/>
        </w:rPr>
        <w:lastRenderedPageBreak/>
        <w:t>ПК-1 Способность участвовать в разработке нормативных правовых актов в соответствии с профилем своей профессиональной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ПК-2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 в правоохранительной деятельности: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ПК-3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ПК-4 способность выявлять, пресекать, раскрывать и расследовать правонарушения и преступления;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ПК-5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ПК-6 способность выявлять, давать оценку и содействовать пресечению коррупционного поведения; в экспертно- консультационной деятельности: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ПК-7 способность квалифицированно толковать нормативные правовые акты;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ПК-8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 в организационно-управленческой деятельности: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ПК-10 способность воспринимать, анализировать и реализовывать управленческие инновации в профессиональной деятельности; в научно-исследовательской деятельности;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ПК-11 способность квалифицированно проводить научные исследования в области права.</w:t>
      </w:r>
    </w:p>
    <w:p w:rsidR="003C6E5F" w:rsidRDefault="003C6E5F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3D3ED5" w:rsidRPr="00A512C4" w:rsidRDefault="003D3ED5" w:rsidP="003C6E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</w:t>
      </w:r>
      <w:bookmarkEnd w:id="2"/>
      <w:r w:rsidRPr="00A512C4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83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утвержденный групповым руководителем в 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Типовые контрольные задания для производственной практики (преддипломной):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7"/>
        <w:gridCol w:w="5693"/>
      </w:tblGrid>
      <w:tr w:rsidR="003D3ED5" w:rsidRPr="00A512C4" w:rsidTr="00837032">
        <w:tc>
          <w:tcPr>
            <w:tcW w:w="3331" w:type="dxa"/>
          </w:tcPr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Типовое задание на преддипломную практику</w:t>
            </w:r>
          </w:p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837032" w:rsidRPr="00A512C4" w:rsidTr="00837032">
        <w:tc>
          <w:tcPr>
            <w:tcW w:w="3331" w:type="dxa"/>
          </w:tcPr>
          <w:p w:rsidR="00837032" w:rsidRDefault="00837032" w:rsidP="00837032">
            <w:pPr>
              <w:spacing w:after="0" w:line="360" w:lineRule="auto"/>
              <w:ind w:firstLine="7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1AF7">
              <w:rPr>
                <w:rFonts w:ascii="Times New Roman" w:hAnsi="Times New Roman" w:cs="Times New Roman"/>
                <w:sz w:val="28"/>
                <w:szCs w:val="28"/>
              </w:rPr>
              <w:t>пособность участвовать в разработке нормативных правовых актов в соответствии с профилем своей профессиональной деятельности (ПК-1);</w:t>
            </w:r>
          </w:p>
        </w:tc>
        <w:tc>
          <w:tcPr>
            <w:tcW w:w="6013" w:type="dxa"/>
          </w:tcPr>
          <w:p w:rsidR="00837032" w:rsidRPr="00603F51" w:rsidRDefault="00837032" w:rsidP="00603F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51">
              <w:rPr>
                <w:rFonts w:ascii="Times New Roman" w:hAnsi="Times New Roman" w:cs="Times New Roman"/>
                <w:sz w:val="28"/>
                <w:szCs w:val="28"/>
              </w:rPr>
              <w:t>В отчете о практике представить следующую информацию:</w:t>
            </w:r>
          </w:p>
          <w:p w:rsidR="00837032" w:rsidRPr="00603F51" w:rsidRDefault="00837032" w:rsidP="00603F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51">
              <w:rPr>
                <w:rFonts w:ascii="Times New Roman" w:hAnsi="Times New Roman" w:cs="Times New Roman"/>
                <w:sz w:val="28"/>
                <w:szCs w:val="28"/>
              </w:rPr>
              <w:t>-действующ</w:t>
            </w:r>
            <w:r w:rsidR="00603F51" w:rsidRPr="00603F5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03F51">
              <w:rPr>
                <w:rFonts w:ascii="Times New Roman" w:hAnsi="Times New Roman" w:cs="Times New Roman"/>
                <w:sz w:val="28"/>
                <w:szCs w:val="28"/>
              </w:rPr>
              <w:t xml:space="preserve"> НПА по теме диссертационного исследования;</w:t>
            </w:r>
          </w:p>
          <w:p w:rsidR="00603F51" w:rsidRPr="00603F51" w:rsidRDefault="00837032" w:rsidP="00603F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3F51" w:rsidRPr="00603F51">
              <w:rPr>
                <w:rFonts w:ascii="Times New Roman" w:hAnsi="Times New Roman" w:cs="Times New Roman"/>
                <w:sz w:val="28"/>
                <w:szCs w:val="28"/>
              </w:rPr>
              <w:t>судебная практика;</w:t>
            </w:r>
          </w:p>
          <w:p w:rsidR="00603F51" w:rsidRDefault="00603F51" w:rsidP="00603F51">
            <w:pPr>
              <w:spacing w:after="0" w:line="360" w:lineRule="auto"/>
            </w:pPr>
            <w:r w:rsidRPr="00603F51">
              <w:rPr>
                <w:rFonts w:ascii="Times New Roman" w:hAnsi="Times New Roman" w:cs="Times New Roman"/>
                <w:sz w:val="28"/>
                <w:szCs w:val="28"/>
              </w:rPr>
              <w:t>-предложения по совершенствованию законодательства с учетом результатов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3D3ED5" w:rsidP="00A51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добросовестно исполнять профессиональные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обязанности, соблюдать принципы этики юриста (ОК-2);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обоснование актуальности и 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пособностьсовершенствовать и развивать свой интеллектуальный и общекультурный уровень (ОК-3);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пособностьвыявлять, пресекать, раскрывать и расследовать правонарушения и преступления (ПК-4);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объекта и предмета 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пособностьосуществлять предупреждение правонарушений, выявлять и устранять причины и условия, </w:t>
            </w:r>
            <w:r w:rsidR="003D3ED5" w:rsidRPr="00C81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способствующие их совершению (ПК-5);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пособностьвыявлять, давать оценку и содействовать пресечению коррупционного поведения (ПК-6);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научная новизна исследования (новые научные результаты и положения, 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3D3ED5" w:rsidP="00A51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квалифицированно толковать нормативные правовые акты (ПК-7);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8370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пособностьвоспринима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ть, анализировать и реализовывать управленческие инновации в профессиональной деятельности (ПК-10);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отчете о практике представить 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D3ED5" w:rsidRPr="00A512C4" w:rsidTr="00837032">
        <w:tc>
          <w:tcPr>
            <w:tcW w:w="3331" w:type="dxa"/>
          </w:tcPr>
          <w:p w:rsidR="003D3ED5" w:rsidRPr="00A512C4" w:rsidRDefault="004A4DF3" w:rsidP="00A51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83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пособность </w:t>
            </w:r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 проводить научные исследования в области права (ПК-11);</w:t>
            </w:r>
          </w:p>
        </w:tc>
        <w:tc>
          <w:tcPr>
            <w:tcW w:w="6013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степень научной разработанности темы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3D3ED5" w:rsidRPr="00A512C4" w:rsidRDefault="003D3ED5" w:rsidP="00A512C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</w:tbl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 , текст отчета набирается в 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TimesNewRoman обычный,  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3D3ED5" w:rsidRPr="00A512C4" w:rsidRDefault="003D3ED5" w:rsidP="00A512C4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3D3ED5" w:rsidRPr="00A512C4" w:rsidRDefault="003D3ED5" w:rsidP="00A512C4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882D42"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документы (обезличенные), в составлении которых или в работе над которыми обучающийся принимал участие;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3D3ED5" w:rsidRPr="00A512C4" w:rsidRDefault="003D3ED5" w:rsidP="00A5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3D3ED5" w:rsidRPr="00A512C4" w:rsidRDefault="003D3ED5" w:rsidP="00A5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</w:t>
      </w:r>
      <w:r w:rsidR="00B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ED5" w:rsidRPr="00A512C4" w:rsidRDefault="003D3ED5" w:rsidP="00A512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3D3ED5" w:rsidRPr="00A512C4" w:rsidRDefault="003D3ED5" w:rsidP="00A512C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:rsidR="00644B68" w:rsidRDefault="00644B68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3D3ED5" w:rsidRPr="00A512C4" w:rsidRDefault="003D3ED5" w:rsidP="00B8362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ПЕРЕЧЕНЬ ЛИТЕРАТУРЫ, РЕСУРСОВ «ИНТЕРНЕТ», ПРОГРАМНОГО ОБЕСПЕЧЕНИЯЮ ИНФОРМАЦИОННОСПРАВОЧНЫХ СИСТЕМ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3D3ED5" w:rsidRPr="00A512C4" w:rsidRDefault="003D3ED5" w:rsidP="00A512C4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3D3ED5" w:rsidRPr="00A512C4" w:rsidRDefault="003D3ED5" w:rsidP="00A512C4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  <w:r w:rsidR="0093426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2C4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Университета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3D3ED5" w:rsidRPr="00A512C4" w:rsidTr="00FA4424">
        <w:trPr>
          <w:trHeight w:val="1196"/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 Статут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издательства Кнорус Право, Экономика и Менеджмент 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3D3ED5" w:rsidRPr="00A512C4" w:rsidTr="00FA4424">
        <w:trPr>
          <w:trHeight w:val="764"/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3D3ED5"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направлению подготовки</w:t>
            </w:r>
          </w:p>
        </w:tc>
      </w:tr>
      <w:tr w:rsidR="003D3ED5" w:rsidRPr="00A512C4" w:rsidTr="00FA4424">
        <w:trPr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3D3ED5" w:rsidRPr="00A512C4" w:rsidTr="00FA4424">
        <w:trPr>
          <w:trHeight w:val="481"/>
          <w:jc w:val="center"/>
        </w:trPr>
        <w:tc>
          <w:tcPr>
            <w:tcW w:w="709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3D3ED5" w:rsidRPr="00A512C4" w:rsidRDefault="003D3ED5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3D3ED5" w:rsidRPr="00A512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D3ED5" w:rsidRPr="00A512C4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9154C4" w:rsidRPr="00A512C4" w:rsidTr="00FA4424">
        <w:trPr>
          <w:trHeight w:val="481"/>
          <w:jc w:val="center"/>
        </w:trPr>
        <w:tc>
          <w:tcPr>
            <w:tcW w:w="709" w:type="dxa"/>
          </w:tcPr>
          <w:p w:rsidR="009154C4" w:rsidRPr="00A512C4" w:rsidRDefault="009154C4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9154C4" w:rsidRPr="00A512C4" w:rsidRDefault="009154C4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9154C4" w:rsidRPr="009154C4" w:rsidRDefault="00C04A4F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docs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eaeunion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org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9154C4" w:rsidRPr="00AC66F4">
                <w:rPr>
                  <w:rStyle w:val="ad"/>
                  <w:rFonts w:ascii="Times New Roman" w:eastAsia="MS ??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154C4" w:rsidRPr="00A512C4" w:rsidTr="00FA4424">
        <w:trPr>
          <w:trHeight w:val="481"/>
          <w:jc w:val="center"/>
        </w:trPr>
        <w:tc>
          <w:tcPr>
            <w:tcW w:w="709" w:type="dxa"/>
          </w:tcPr>
          <w:p w:rsidR="009154C4" w:rsidRPr="00A512C4" w:rsidRDefault="009154C4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9154C4" w:rsidRPr="00A512C4" w:rsidRDefault="009154C4" w:rsidP="00A512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9154C4" w:rsidRPr="009154C4" w:rsidRDefault="00C04A4F" w:rsidP="009154C4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9154C4" w:rsidRPr="00AC66F4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http://courteurasian.org</w:t>
              </w:r>
            </w:hyperlink>
          </w:p>
        </w:tc>
      </w:tr>
    </w:tbl>
    <w:p w:rsidR="003D3ED5" w:rsidRPr="00A512C4" w:rsidRDefault="003D3ED5" w:rsidP="00A512C4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актов, актов их официального толкования и применения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статусе судей в Российской Федерации: закон РФ от 26.06.1992 г. № 3132-1. // Ведомости СНД и ВС РФ. 1992. № 30. Ст. 1792.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мировых судьях в Российской Федерации: закон РФ от 11.11.1998 г. № 188-ФЗ. // СЗ РФ. 21.12.1998. № 51. Ст. 6270.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A51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№23. // Бюллетень ВС РФ. 2004. №2.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A51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A512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A51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рассмотрения судами дел о защите избирательных прав и права на участие в референдуме граждан Российской Федерации: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Пленума Верховного Суда РФ от 31.03.2011 г. № 5 (ред. от 09.02.2012). // РГ. 08.04.2011. № 75.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статьи 44 Уголовно-процессуального кодекса РСФСР и статьи 123 Гражданского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847CB8" w:rsidRPr="00847CB8" w:rsidRDefault="00847CB8" w:rsidP="00847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CB8">
        <w:rPr>
          <w:rFonts w:ascii="Times New Roman" w:hAnsi="Times New Roman" w:cs="Times New Roman"/>
          <w:sz w:val="28"/>
          <w:szCs w:val="28"/>
        </w:rPr>
        <w:t>О третейских судах в Российской Федерации (с изменениями на 28 ноября 2018 года)РОССИЙСКАЯ ФЕДЕРАЦИЯФЕДЕРАЛЬНЫЙ ЗАКОНО третейских судах в Российской Федерации</w:t>
      </w:r>
    </w:p>
    <w:p w:rsidR="00847CB8" w:rsidRPr="00847CB8" w:rsidRDefault="00847CB8" w:rsidP="00847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B8">
        <w:rPr>
          <w:rFonts w:ascii="Times New Roman" w:hAnsi="Times New Roman" w:cs="Times New Roman"/>
          <w:sz w:val="28"/>
          <w:szCs w:val="28"/>
        </w:rPr>
        <w:t>(с изменениями на 28 ноября 2018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B8" w:rsidRDefault="00847CB8" w:rsidP="00847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B8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847CB8" w:rsidRPr="00E67FE1" w:rsidRDefault="00847CB8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lastRenderedPageBreak/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847CB8" w:rsidRPr="00E67FE1" w:rsidRDefault="00847CB8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</w:t>
      </w:r>
      <w:r w:rsidR="009154C4" w:rsidRPr="00E67FE1">
        <w:rPr>
          <w:rFonts w:ascii="Times New Roman" w:hAnsi="Times New Roman" w:cs="Times New Roman"/>
          <w:sz w:val="28"/>
          <w:szCs w:val="28"/>
        </w:rPr>
        <w:t>. Опубликован 29.09.2013г. Астана</w:t>
      </w:r>
    </w:p>
    <w:p w:rsidR="00847CB8" w:rsidRPr="00E67FE1" w:rsidRDefault="009154C4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9154C4" w:rsidRPr="00E67FE1" w:rsidRDefault="009154C4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9154C4" w:rsidRPr="00E67FE1" w:rsidRDefault="009154C4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9154C4" w:rsidRPr="00E67FE1" w:rsidRDefault="009154C4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г.Москва</w:t>
      </w:r>
    </w:p>
    <w:p w:rsidR="009154C4" w:rsidRPr="00E67FE1" w:rsidRDefault="009154C4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FE1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взаимодействия. Решение№7 от 09.08.2019г.</w:t>
      </w:r>
      <w:r w:rsidR="00D03028" w:rsidRPr="00E67FE1">
        <w:rPr>
          <w:rFonts w:ascii="Times New Roman" w:hAnsi="Times New Roman" w:cs="Times New Roman"/>
          <w:sz w:val="28"/>
          <w:szCs w:val="28"/>
        </w:rPr>
        <w:t>,</w:t>
      </w:r>
      <w:r w:rsidRPr="00E67FE1">
        <w:rPr>
          <w:rFonts w:ascii="Times New Roman" w:hAnsi="Times New Roman" w:cs="Times New Roman"/>
          <w:sz w:val="28"/>
          <w:szCs w:val="28"/>
        </w:rPr>
        <w:t>г. Чолпон-Ата</w:t>
      </w:r>
    </w:p>
    <w:p w:rsidR="00D03028" w:rsidRPr="00E67FE1" w:rsidRDefault="00D03028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FE1">
        <w:rPr>
          <w:rFonts w:ascii="Times New Roman" w:hAnsi="Times New Roman" w:cs="Times New Roman"/>
          <w:sz w:val="28"/>
          <w:szCs w:val="28"/>
        </w:rPr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положений статей 16, 20, 112, 336, 376, 377, 380, 381, 382, 383, 387, 388 и 389 Гражданского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РФ от 27.02.2009 № 4-П. // Собрание законодательства РФ. 16.03.2009. № 11. Ст. 1367.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3D3ED5" w:rsidRPr="00A512C4" w:rsidRDefault="003D3ED5" w:rsidP="00A512C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«РЯБЫХ (RYABYKH) против Российской Федерации» (жалоба №52854/99): постановление Европейского суда по права</w:t>
      </w:r>
      <w:r w:rsidR="008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человека от 24.07.2003 г. //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российского права.  2004.  №5.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F63AED" w:rsidRPr="00E67FE1" w:rsidRDefault="00F63AED" w:rsidP="00E6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ED5" w:rsidRDefault="00E67FE1" w:rsidP="00E67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3ED5" w:rsidRPr="00E67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E67FE1" w:rsidRPr="00A512C4" w:rsidRDefault="00E67FE1" w:rsidP="00E67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FE1">
        <w:rPr>
          <w:rFonts w:ascii="Times New Roman" w:hAnsi="Times New Roman" w:cs="Times New Roman"/>
          <w:sz w:val="28"/>
          <w:szCs w:val="28"/>
        </w:rPr>
        <w:t>Базедов Ю. Право открытых обществ - частное и государственное регулирование международных отношений: общий курс международного частного права / Юрген Базедов; пер. с анг. Ю.М. Юмашева. - М.: Норма, 2016. - 384 с.</w:t>
      </w:r>
    </w:p>
    <w:p w:rsidR="003D3ED5" w:rsidRDefault="00E67FE1" w:rsidP="00E67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D3ED5" w:rsidRPr="00E67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 А.И. Актуальные проблемы судебного разбирательства. М.: Инфотропик Медиа, 2016. 480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FE1">
        <w:rPr>
          <w:rFonts w:ascii="Times New Roman" w:hAnsi="Times New Roman" w:cs="Times New Roman"/>
          <w:sz w:val="28"/>
          <w:szCs w:val="28"/>
        </w:rPr>
        <w:t>Гулин Е.В. Права человека: учебное пособие для вузов.- М.: РИОР: ИНФРА-М., 2018. – 179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7FE1">
        <w:rPr>
          <w:rFonts w:ascii="Times New Roman" w:hAnsi="Times New Roman" w:cs="Times New Roman"/>
          <w:sz w:val="28"/>
          <w:szCs w:val="28"/>
        </w:rPr>
        <w:t>Егоров С.А. Междунаро</w:t>
      </w:r>
      <w:r w:rsidR="00882D42">
        <w:rPr>
          <w:rFonts w:ascii="Times New Roman" w:hAnsi="Times New Roman" w:cs="Times New Roman"/>
          <w:sz w:val="28"/>
          <w:szCs w:val="28"/>
        </w:rPr>
        <w:t>дное право [Электронный ресурс]: Учебник. - Москва</w:t>
      </w:r>
      <w:r w:rsidRPr="00E67FE1">
        <w:rPr>
          <w:rFonts w:ascii="Times New Roman" w:hAnsi="Times New Roman" w:cs="Times New Roman"/>
          <w:sz w:val="28"/>
          <w:szCs w:val="28"/>
        </w:rPr>
        <w:t>: Издательство "Статут", 2016. - 848 с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67FE1">
        <w:rPr>
          <w:rFonts w:ascii="Times New Roman" w:hAnsi="Times New Roman" w:cs="Times New Roman"/>
          <w:sz w:val="28"/>
          <w:szCs w:val="28"/>
        </w:rPr>
        <w:t xml:space="preserve">Игнатенко Геннадий Владимирович. Международное право [Электронный ресурс] : Учебник. - 6 ;перераб. и доп. - Москва ; Москва : ООО "Юридическое издательство Норма" : ООО "Научно-издательский центр ИНФРА-М", 2019. - 752 с. 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67FE1">
        <w:rPr>
          <w:rFonts w:ascii="Times New Roman" w:hAnsi="Times New Roman" w:cs="Times New Roman"/>
          <w:sz w:val="28"/>
          <w:szCs w:val="28"/>
        </w:rPr>
        <w:t xml:space="preserve">Карташкин Владимир Алексеевич.Международное право: учебник для вузов / отв. ред. Г. В. Игнатенко, О. И. Тиунов. - 6-е издание, перераб. и доп. - М.: Норма, ИНФРА-М, 2019. – 752 с. </w:t>
      </w:r>
    </w:p>
    <w:p w:rsidR="00E67FE1" w:rsidRPr="00A512C4" w:rsidRDefault="00E67FE1" w:rsidP="00E67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67FE1">
        <w:rPr>
          <w:rFonts w:ascii="Times New Roman" w:hAnsi="Times New Roman" w:cs="Times New Roman"/>
          <w:sz w:val="28"/>
          <w:szCs w:val="28"/>
        </w:rPr>
        <w:t>Международное экологическое право и международные экономические отношения: Монография / Д.С. Боклан. - М.: Магистр: ИНФРА-М, 2017. - 270 с.</w:t>
      </w:r>
    </w:p>
    <w:p w:rsidR="003D3ED5" w:rsidRPr="00A512C4" w:rsidRDefault="00E67FE1" w:rsidP="00E67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D3ED5"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67FE1">
        <w:rPr>
          <w:rFonts w:ascii="Times New Roman" w:hAnsi="Times New Roman" w:cs="Times New Roman"/>
          <w:sz w:val="28"/>
          <w:szCs w:val="28"/>
        </w:rPr>
        <w:t xml:space="preserve">Права человека: международная защита в условиях глобализации: Монография / Карташкин В. А. - М.: Юр.Норма, НИЦ ИНФРА-М, 2016. - 288 с. 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67FE1">
        <w:rPr>
          <w:rFonts w:ascii="Times New Roman" w:hAnsi="Times New Roman" w:cs="Times New Roman"/>
          <w:sz w:val="28"/>
          <w:szCs w:val="28"/>
        </w:rPr>
        <w:t>Права человека в вооруженных конфликтах: проблемы соотношения норм международного гуманитарного права и международного права прав человека [Электронный</w:t>
      </w:r>
      <w:r w:rsidR="00882D42">
        <w:rPr>
          <w:rFonts w:ascii="Times New Roman" w:hAnsi="Times New Roman" w:cs="Times New Roman"/>
          <w:sz w:val="28"/>
          <w:szCs w:val="28"/>
        </w:rPr>
        <w:t xml:space="preserve"> ресурс]: Монография. - Москва</w:t>
      </w:r>
      <w:r w:rsidRPr="00E67FE1">
        <w:rPr>
          <w:rFonts w:ascii="Times New Roman" w:hAnsi="Times New Roman" w:cs="Times New Roman"/>
          <w:sz w:val="28"/>
          <w:szCs w:val="28"/>
        </w:rPr>
        <w:t>: Издательство "Статут", 2015. - 384 с.</w:t>
      </w:r>
    </w:p>
    <w:p w:rsid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E67FE1">
        <w:rPr>
          <w:rFonts w:ascii="Times New Roman" w:hAnsi="Times New Roman" w:cs="Times New Roman"/>
          <w:sz w:val="28"/>
          <w:szCs w:val="28"/>
        </w:rPr>
        <w:t>Права человека: международная защита в условиях глобализации [Электронный ресу</w:t>
      </w:r>
      <w:r w:rsidR="00882D42">
        <w:rPr>
          <w:rFonts w:ascii="Times New Roman" w:hAnsi="Times New Roman" w:cs="Times New Roman"/>
          <w:sz w:val="28"/>
          <w:szCs w:val="28"/>
        </w:rPr>
        <w:t>рс]: Монография. - 1. - Москва; Москва</w:t>
      </w:r>
      <w:r w:rsidRPr="00E67FE1">
        <w:rPr>
          <w:rFonts w:ascii="Times New Roman" w:hAnsi="Times New Roman" w:cs="Times New Roman"/>
          <w:sz w:val="28"/>
          <w:szCs w:val="28"/>
        </w:rPr>
        <w:t xml:space="preserve">: ООО "Юридическое издательство Норма" : ООО "Научно-издательский центр ИНФРА-М", 2018. - 288 с. 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67FE1">
        <w:rPr>
          <w:rFonts w:ascii="Times New Roman" w:hAnsi="Times New Roman" w:cs="Times New Roman"/>
          <w:sz w:val="28"/>
          <w:szCs w:val="28"/>
        </w:rPr>
        <w:t>Русинова Вера Николаевна.Организация Объеденных Наций и международная защита прав человека в XXI веке: монография / В.А. Карташкин. – М.: Норма: ИНФРА-М, 2016. – 176 с.</w:t>
      </w:r>
    </w:p>
    <w:p w:rsidR="00E67FE1" w:rsidRPr="00E67FE1" w:rsidRDefault="00E67FE1" w:rsidP="00E6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67FE1">
        <w:rPr>
          <w:rFonts w:ascii="Times New Roman" w:hAnsi="Times New Roman" w:cs="Times New Roman"/>
          <w:sz w:val="28"/>
          <w:szCs w:val="28"/>
        </w:rPr>
        <w:t>Стародубцев Григорий Серафимович. Международное право [Электронный р</w:t>
      </w:r>
      <w:r w:rsidR="00882D42">
        <w:rPr>
          <w:rFonts w:ascii="Times New Roman" w:hAnsi="Times New Roman" w:cs="Times New Roman"/>
          <w:sz w:val="28"/>
          <w:szCs w:val="28"/>
        </w:rPr>
        <w:t>есурс] : Учебник. - 2. - Москва</w:t>
      </w:r>
      <w:r w:rsidRPr="00E67FE1">
        <w:rPr>
          <w:rFonts w:ascii="Times New Roman" w:hAnsi="Times New Roman" w:cs="Times New Roman"/>
          <w:sz w:val="28"/>
          <w:szCs w:val="28"/>
        </w:rPr>
        <w:t>; Москва : Издательский Центр РИОР : ООО "Научно-издательский центр ИНФРА-М", 2016. - 416 с.</w:t>
      </w:r>
    </w:p>
    <w:p w:rsidR="003D3ED5" w:rsidRPr="00A512C4" w:rsidRDefault="003D3ED5" w:rsidP="00A512C4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7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8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19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Европейского суда по правам человека: (</w:t>
      </w:r>
      <w:hyperlink r:id="rId20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3ED5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1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E67FE1" w:rsidRDefault="00E67FE1" w:rsidP="00E67FE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7FE1"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 объединенных наций </w:t>
      </w:r>
      <w:hyperlink r:id="rId22" w:tgtFrame="_blank" w:history="1">
        <w:r w:rsidRPr="00E67FE1">
          <w:rPr>
            <w:rStyle w:val="ad"/>
            <w:rFonts w:ascii="Times New Roman" w:hAnsi="Times New Roman" w:cs="Times New Roman"/>
            <w:sz w:val="28"/>
            <w:szCs w:val="28"/>
          </w:rPr>
          <w:t>un.org</w:t>
        </w:r>
      </w:hyperlink>
    </w:p>
    <w:p w:rsidR="00EB59F4" w:rsidRPr="00EB59F4" w:rsidRDefault="00EB59F4" w:rsidP="00EB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EB59F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hyperlink r:id="rId23" w:tgtFrame="_blank" w:history="1">
        <w:r w:rsidRPr="00EB59F4">
          <w:rPr>
            <w:rStyle w:val="ad"/>
            <w:rFonts w:ascii="Times New Roman" w:hAnsi="Times New Roman" w:cs="Times New Roman"/>
            <w:sz w:val="28"/>
            <w:szCs w:val="28"/>
          </w:rPr>
          <w:t>eaeunion.org</w:t>
        </w:r>
      </w:hyperlink>
    </w:p>
    <w:p w:rsidR="00EB59F4" w:rsidRPr="00E67FE1" w:rsidRDefault="00EB59F4" w:rsidP="00E67FE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Красного креста в Российской Федерации </w:t>
      </w:r>
      <w:hyperlink r:id="rId24" w:history="1">
        <w:r w:rsidRPr="00FD7461">
          <w:rPr>
            <w:rStyle w:val="ad"/>
            <w:rFonts w:ascii="Times New Roman" w:hAnsi="Times New Roman" w:cs="Times New Roman"/>
            <w:sz w:val="28"/>
            <w:szCs w:val="28"/>
          </w:rPr>
          <w:t>https://www.redcross.ru/</w:t>
        </w:r>
      </w:hyperlink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Консультант Плюс.</w:t>
      </w:r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5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6" w:history="1">
        <w:r w:rsidRPr="00A51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</w:t>
      </w:r>
      <w:r w:rsidR="00E6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УП, доступные в библиотеке или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локальной сети  электронно-библиотечной системе Издательского Дома «ИНФРА-М» - «Znanium.com».</w:t>
      </w:r>
    </w:p>
    <w:p w:rsidR="003D3ED5" w:rsidRPr="00A512C4" w:rsidRDefault="003D3ED5" w:rsidP="00A51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</w:t>
      </w:r>
      <w:r w:rsidR="00E6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УП, доступные в библиотеке или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локальной сети Polpred.com</w:t>
      </w:r>
    </w:p>
    <w:p w:rsidR="00882D42" w:rsidRDefault="00882D42" w:rsidP="000E5A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МАТЕРИАЛЬНО-ТЕХНИЧЕСКОЕ ОБЕСПЕЧЕНИЕ ПРОВЕДЕНИЯ ПРАКТИКИ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262654" w:rsidRDefault="003D3ED5" w:rsidP="00262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проведения практики, базы практики должны располагать 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3"/>
    </w:p>
    <w:p w:rsidR="003C6E5F" w:rsidRDefault="003C6E5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3ED5" w:rsidRPr="00262654" w:rsidRDefault="003D3ED5" w:rsidP="00262654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СЕВЕРО-ЗАПАДНЫЙ ФИЛИАЛ</w:t>
      </w:r>
    </w:p>
    <w:p w:rsidR="003D3ED5" w:rsidRPr="00A512C4" w:rsidRDefault="00262654" w:rsidP="002626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3D3ED5"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3D3ED5" w:rsidRPr="00A512C4" w:rsidRDefault="00262654" w:rsidP="00262654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</w:t>
      </w:r>
      <w:r w:rsidR="003D3ED5" w:rsidRPr="00A512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ПРАВОСУДИЯ»</w:t>
      </w:r>
    </w:p>
    <w:p w:rsidR="003D3ED5" w:rsidRPr="00A512C4" w:rsidRDefault="00262654" w:rsidP="002626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D3ED5"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Санкт-Петербург)</w:t>
      </w:r>
    </w:p>
    <w:p w:rsidR="003D3ED5" w:rsidRPr="00A512C4" w:rsidRDefault="003D3ED5" w:rsidP="002626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D3ED5" w:rsidRPr="00A512C4" w:rsidTr="00FA4424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3D3ED5" w:rsidRPr="00A512C4" w:rsidRDefault="003D3ED5" w:rsidP="0026265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3D3ED5" w:rsidRPr="00A512C4" w:rsidRDefault="003D3ED5" w:rsidP="0026265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</w:t>
            </w:r>
            <w:r w:rsidR="00262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аправлению подготовки 40.04.01 </w:t>
            </w: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  <w:p w:rsidR="003D3ED5" w:rsidRPr="00A512C4" w:rsidRDefault="003D3ED5" w:rsidP="00262654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54" w:rsidRPr="00A512C4" w:rsidRDefault="00262654" w:rsidP="0026265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Юрист в сфере международного бизнеса и евразийской интеграции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2626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ПРОИЗВОДСТВЕННОЙ ПРАКТИКИ (ПРЕДДИПЛОМНОЙ)</w:t>
      </w:r>
    </w:p>
    <w:p w:rsidR="003D3ED5" w:rsidRPr="00A512C4" w:rsidRDefault="003D3ED5" w:rsidP="002626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626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2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42" w:rsidRDefault="00882D42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42" w:rsidRDefault="00882D42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42" w:rsidRPr="00A512C4" w:rsidRDefault="00882D42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D82E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spacing w:after="0" w:line="360" w:lineRule="auto"/>
        <w:ind w:left="357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3D3ED5" w:rsidRPr="00A512C4" w:rsidRDefault="003D3ED5" w:rsidP="00A512C4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контролируемой компетенции (или ее части) по данному виду практики: </w:t>
      </w:r>
      <w:r w:rsidR="0088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ПК-1; </w:t>
      </w:r>
      <w:r w:rsidRPr="00A51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ПК-2, ПК-3, ПК-4, ПК-5, ПК-6, ПК-7, ПК-8, ПК-10, ПК-11.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преддипломной практики: 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882D42" w:rsidRPr="00591A6B" w:rsidRDefault="00882D42" w:rsidP="00882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91A6B">
        <w:rPr>
          <w:rFonts w:ascii="Times New Roman" w:eastAsia="Calibri" w:hAnsi="Times New Roman" w:cs="Times New Roman"/>
          <w:sz w:val="28"/>
          <w:szCs w:val="28"/>
        </w:rPr>
        <w:t xml:space="preserve"> нормотворческой деятельности</w:t>
      </w:r>
      <w:r w:rsidRPr="00591A6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82D42" w:rsidRPr="00591A6B" w:rsidRDefault="00882D42" w:rsidP="00882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6B">
        <w:rPr>
          <w:rFonts w:ascii="Times New Roman" w:hAnsi="Times New Roman" w:cs="Times New Roman"/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пресекать, раскрывать и расследовать правонарушения и преступления (ПК-4);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выявлять, давать оценку и содействовать пресечению коррупционного поведения (ПК-6);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квалифицированно толковать нормативные правовые акты (ПК-7);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3D3ED5" w:rsidRPr="00A512C4" w:rsidRDefault="003D3ED5" w:rsidP="00A512C4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3D3ED5" w:rsidRPr="00A512C4" w:rsidRDefault="003D3ED5" w:rsidP="00A512C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индивидуального задания для </w:t>
      </w:r>
      <w:r w:rsidRPr="00A512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отчета по практике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F" w:rsidRPr="00262654" w:rsidRDefault="003C6E5F" w:rsidP="003C6E5F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3C6E5F" w:rsidRPr="00A512C4" w:rsidRDefault="003C6E5F" w:rsidP="003C6E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Pr="00A512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3C6E5F" w:rsidRPr="00A512C4" w:rsidRDefault="003C6E5F" w:rsidP="003C6E5F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3C6E5F" w:rsidRPr="00A512C4" w:rsidRDefault="003C6E5F" w:rsidP="003C6E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A51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Санкт-Петербург)</w:t>
      </w: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общетеоретических правовых дисциплин</w:t>
      </w: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A512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40.04.01 </w:t>
      </w: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на производственную практику (преддипломную)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Студента ___ курса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прохождения практики ________</w:t>
      </w: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 компетенции: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ПК-1; </w:t>
      </w:r>
      <w:r w:rsidRPr="00A51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ПК-2, ПК-3, ПК-4, ПК-5, ПК-6, ПК-7, ПК-8, ПК-10, ПК-11.</w:t>
      </w:r>
    </w:p>
    <w:p w:rsidR="003C6E5F" w:rsidRPr="00A512C4" w:rsidRDefault="003C6E5F" w:rsidP="003C6E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6E5F" w:rsidRPr="00A512C4" w:rsidRDefault="003C6E5F" w:rsidP="003C6E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отчете о практике представить следующую информацию по теме диссертационного исследования: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обоснование актуальности и практической значимости выбранной темы диссертационного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степень научной разработанности темы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 формулировка цели работы и в связи с этим определение задач, решение которых необходимо для ее достижения;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</w:t>
      </w: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объекта и предмета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методологическая основа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теоретическая основа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нормативная основа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эмпирическая основа исследования;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</w:r>
    </w:p>
    <w:p w:rsidR="003C6E5F" w:rsidRPr="00A512C4" w:rsidRDefault="003C6E5F" w:rsidP="003C6E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структура ВКР.</w:t>
      </w:r>
    </w:p>
    <w:p w:rsidR="003C6E5F" w:rsidRPr="00A512C4" w:rsidRDefault="003C6E5F" w:rsidP="003C6E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нормативных актов, актов официального применения и толкования, научной литературы по теме исследования.</w:t>
      </w:r>
    </w:p>
    <w:p w:rsidR="003C6E5F" w:rsidRPr="00A512C4" w:rsidRDefault="003C6E5F" w:rsidP="003C6E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512C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Планируемые результаты практики:_</w:t>
      </w:r>
    </w:p>
    <w:p w:rsidR="003C6E5F" w:rsidRPr="00A512C4" w:rsidRDefault="003C6E5F" w:rsidP="003C6E5F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Сформировать:</w:t>
      </w:r>
    </w:p>
    <w:p w:rsidR="003C6E5F" w:rsidRPr="00A512C4" w:rsidRDefault="003C6E5F" w:rsidP="003C6E5F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3C6E5F" w:rsidRPr="00A512C4" w:rsidRDefault="003C6E5F" w:rsidP="003C6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3C6E5F" w:rsidRPr="00A512C4" w:rsidRDefault="003C6E5F" w:rsidP="003C6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выявлять, пресекать, раскрывать и расследовать правонарушения и преступления;</w:t>
      </w:r>
    </w:p>
    <w:p w:rsidR="003C6E5F" w:rsidRPr="00A512C4" w:rsidRDefault="003C6E5F" w:rsidP="003C6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3C6E5F" w:rsidRPr="00A512C4" w:rsidRDefault="003C6E5F" w:rsidP="003C6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выявлять, давать оценку и содействовать пресечению коррупционного поведения;</w:t>
      </w:r>
    </w:p>
    <w:p w:rsidR="003C6E5F" w:rsidRPr="00A512C4" w:rsidRDefault="003C6E5F" w:rsidP="003C6E5F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толковать нормативные правовые акты;</w:t>
      </w:r>
    </w:p>
    <w:p w:rsidR="003C6E5F" w:rsidRPr="00A512C4" w:rsidRDefault="003C6E5F" w:rsidP="003C6E5F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3C6E5F" w:rsidRPr="00A512C4" w:rsidRDefault="003C6E5F" w:rsidP="003C6E5F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воспринимать, анализировать и реализовывать управленческие инновации в профессиональной деятельности;</w:t>
      </w:r>
    </w:p>
    <w:p w:rsidR="003C6E5F" w:rsidRPr="00A512C4" w:rsidRDefault="003C6E5F" w:rsidP="003C6E5F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проводить научные исследования в области права.</w:t>
      </w:r>
    </w:p>
    <w:p w:rsidR="003C6E5F" w:rsidRPr="00A512C4" w:rsidRDefault="003C6E5F" w:rsidP="003C6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Выполнить отчет по практике согласно индивидуальному заданию.</w:t>
      </w: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C6E5F" w:rsidRPr="00A512C4" w:rsidRDefault="003C6E5F" w:rsidP="003C6E5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2630"/>
        <w:gridCol w:w="1701"/>
        <w:gridCol w:w="3820"/>
      </w:tblGrid>
      <w:tr w:rsidR="003C6E5F" w:rsidRPr="00A512C4" w:rsidTr="001979B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C6E5F" w:rsidRPr="00A512C4" w:rsidTr="001979B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3C6E5F" w:rsidRPr="00A512C4" w:rsidTr="001979B3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3C6E5F" w:rsidRPr="00A512C4" w:rsidTr="001979B3">
        <w:trPr>
          <w:trHeight w:val="357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F" w:rsidRPr="00A512C4" w:rsidRDefault="003C6E5F" w:rsidP="001979B3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 руководител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практики: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Университета: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дисциплин, доктор юридических наук, профессор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Дорская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3C6E5F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(должность)                                                                                            (подпись)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(ФИО)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принято к исполнению: _____________________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обучающегося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5F" w:rsidRPr="00A512C4" w:rsidRDefault="003C6E5F" w:rsidP="003C6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D82E4D" w:rsidRDefault="00D82E4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84CE6" w:rsidRDefault="00E84CE6" w:rsidP="003C6E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ПРИЛОЖЕНИЯ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документов по практике для обучающихся по программе высшего образования</w:t>
      </w:r>
    </w:p>
    <w:p w:rsidR="003D3ED5" w:rsidRPr="00A512C4" w:rsidRDefault="003D3ED5" w:rsidP="00E84CE6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практики обучающихся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   » ________ 20</w:t>
      </w:r>
      <w:r w:rsidR="00704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юридического лица)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</w:t>
      </w:r>
      <w:r w:rsidR="00D82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действующ(-его/-ей) на основании _______________</w:t>
      </w:r>
      <w:r w:rsidR="00D82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(Устава/Положения/Доверенности №__ от «___» _______ _____ г.)</w:t>
      </w:r>
    </w:p>
    <w:p w:rsidR="003D3ED5" w:rsidRPr="00A512C4" w:rsidRDefault="003D3ED5" w:rsidP="00D82E4D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3D3ED5" w:rsidRPr="00A512C4" w:rsidRDefault="003D3ED5" w:rsidP="00E84CE6">
      <w:pPr>
        <w:spacing w:after="0" w:line="360" w:lineRule="auto"/>
        <w:ind w:left="360" w:firstLine="14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3D3ED5" w:rsidRPr="00A512C4" w:rsidRDefault="003D3ED5" w:rsidP="00D82E4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3D3ED5" w:rsidRPr="00A512C4" w:rsidRDefault="003D3ED5" w:rsidP="00D82E4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организуют и проводят учебную, производственную и преддипломную практики (далее - практика) обучающихся в соответствии с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за соблюдением сроков практики и ее содержанием;</w:t>
      </w:r>
    </w:p>
    <w:p w:rsidR="003D3ED5" w:rsidRPr="00A512C4" w:rsidRDefault="003D3ED5" w:rsidP="00D82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обучающимися программы практики;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2.2.1.Принять обучающихся на практику в количестве, согласованном сторонами;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3.Ответственность сторон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Pr="00A5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Настоящий договор не предусматривает финансовых обязательств сторон.</w:t>
      </w:r>
    </w:p>
    <w:p w:rsidR="003D3ED5" w:rsidRPr="00A512C4" w:rsidRDefault="003D3ED5" w:rsidP="00E84C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3D3ED5" w:rsidRPr="00A512C4" w:rsidTr="00FA4424">
        <w:tc>
          <w:tcPr>
            <w:tcW w:w="4785" w:type="dxa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FA4424">
        <w:tc>
          <w:tcPr>
            <w:tcW w:w="4785" w:type="dxa"/>
            <w:hideMark/>
          </w:tcPr>
          <w:p w:rsidR="003D3ED5" w:rsidRPr="00A512C4" w:rsidRDefault="003D3ED5" w:rsidP="00644B68">
            <w:pPr>
              <w:tabs>
                <w:tab w:val="left" w:pos="720"/>
                <w:tab w:val="left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3D3ED5" w:rsidRPr="00A512C4" w:rsidRDefault="003D3ED5" w:rsidP="00922D65">
            <w:pPr>
              <w:tabs>
                <w:tab w:val="left" w:pos="720"/>
                <w:tab w:val="left" w:pos="12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3D3ED5" w:rsidRPr="00A512C4" w:rsidRDefault="003D3ED5" w:rsidP="00922D65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3D3ED5" w:rsidRPr="00A512C4" w:rsidRDefault="003D3ED5" w:rsidP="00922D65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3D3ED5" w:rsidRPr="00A512C4" w:rsidRDefault="003D3ED5" w:rsidP="00922D65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D5" w:rsidRPr="00A512C4" w:rsidRDefault="003D3ED5" w:rsidP="00AE0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3D3ED5" w:rsidRPr="00A512C4" w:rsidTr="00FA4424">
        <w:trPr>
          <w:trHeight w:val="328"/>
        </w:trPr>
        <w:tc>
          <w:tcPr>
            <w:tcW w:w="4659" w:type="dxa"/>
            <w:hideMark/>
          </w:tcPr>
          <w:p w:rsidR="003D3ED5" w:rsidRPr="00A512C4" w:rsidRDefault="003D3ED5" w:rsidP="002431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3D3ED5" w:rsidRPr="00A512C4" w:rsidRDefault="003D3ED5" w:rsidP="002431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3D3ED5" w:rsidRPr="00A512C4" w:rsidTr="00FA4424">
        <w:trPr>
          <w:trHeight w:val="185"/>
        </w:trPr>
        <w:tc>
          <w:tcPr>
            <w:tcW w:w="4659" w:type="dxa"/>
            <w:hideMark/>
          </w:tcPr>
          <w:p w:rsidR="003D3ED5" w:rsidRPr="00A512C4" w:rsidRDefault="003D3ED5" w:rsidP="002431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2431CD" w:rsidRDefault="002431CD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м.п. </w:t>
            </w:r>
          </w:p>
        </w:tc>
        <w:tc>
          <w:tcPr>
            <w:tcW w:w="4805" w:type="dxa"/>
            <w:hideMark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__________</w:t>
            </w:r>
            <w:r w:rsidR="00AE0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м.п.</w:t>
            </w:r>
          </w:p>
        </w:tc>
      </w:tr>
      <w:tr w:rsidR="00AE0462" w:rsidRPr="00A512C4" w:rsidTr="00FA4424">
        <w:trPr>
          <w:trHeight w:val="185"/>
        </w:trPr>
        <w:tc>
          <w:tcPr>
            <w:tcW w:w="4659" w:type="dxa"/>
          </w:tcPr>
          <w:p w:rsidR="00AE0462" w:rsidRPr="00A512C4" w:rsidRDefault="00AE0462" w:rsidP="002431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</w:tcPr>
          <w:p w:rsidR="00AE0462" w:rsidRPr="00A512C4" w:rsidRDefault="00AE0462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C6E5F" w:rsidRDefault="003C6E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ED5" w:rsidRPr="00704C74" w:rsidRDefault="003D3ED5" w:rsidP="00704C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Pr="0070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1-1</w:t>
      </w:r>
    </w:p>
    <w:p w:rsidR="003D3ED5" w:rsidRPr="00704C7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индивидуальной практики обучающегося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                                 «   » ________ 20</w:t>
      </w:r>
      <w:r w:rsidR="00704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«Университет», 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одной стороны, и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3D3ED5" w:rsidRPr="00A512C4" w:rsidRDefault="003D3ED5" w:rsidP="00AE0462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3D3ED5" w:rsidRPr="00A512C4" w:rsidRDefault="003D3ED5" w:rsidP="00AE046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</w:t>
      </w:r>
      <w:r w:rsidR="00AE0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D3ED5" w:rsidRPr="00A512C4" w:rsidRDefault="003D3ED5" w:rsidP="00AE04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действующ(-его/-ей) на основании _______________________________________________, </w:t>
      </w:r>
    </w:p>
    <w:p w:rsidR="003D3ED5" w:rsidRPr="00A512C4" w:rsidRDefault="003D3ED5" w:rsidP="00AE0462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(Устава/Положения/Доверенности №__ от «___» _______ _____ г.)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3D3ED5" w:rsidRPr="00A512C4" w:rsidRDefault="003D3ED5" w:rsidP="00644B68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(ФИО обучающегося)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Стороны организуют и проводят ______________________________________ 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 практики)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3D3ED5" w:rsidRPr="00A512C4" w:rsidRDefault="003D3ED5" w:rsidP="00A51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Осуществлять контроль за соблюдением сроков практики и ее содержанием;</w:t>
      </w:r>
    </w:p>
    <w:p w:rsidR="003D3ED5" w:rsidRPr="00A512C4" w:rsidRDefault="003D3ED5" w:rsidP="00AE046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Оценить результаты выполнения обучающимся программы практики;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Принять обучающегося на практику на период с «___» ____________ 20</w:t>
      </w:r>
      <w:r w:rsidR="00704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__г. по «___»____________ 20</w:t>
      </w:r>
      <w:r w:rsidR="00704C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__г.;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Ответственность сторон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A5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Настоящий договор не предусматривает финансовых обязательств сторон.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3ED5" w:rsidRPr="00A512C4" w:rsidRDefault="003D3ED5" w:rsidP="00644B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3D3ED5" w:rsidRPr="00A512C4" w:rsidTr="00FA4424">
        <w:tc>
          <w:tcPr>
            <w:tcW w:w="4785" w:type="dxa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FA4424">
        <w:tc>
          <w:tcPr>
            <w:tcW w:w="4785" w:type="dxa"/>
            <w:hideMark/>
          </w:tcPr>
          <w:p w:rsidR="003D3ED5" w:rsidRPr="00A512C4" w:rsidRDefault="003D3ED5" w:rsidP="00A512C4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A5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3D3ED5" w:rsidRPr="00A512C4" w:rsidRDefault="003D3ED5" w:rsidP="00A512C4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3D3ED5" w:rsidRPr="00A512C4" w:rsidRDefault="003D3ED5" w:rsidP="00AE0462">
            <w:pPr>
              <w:spacing w:after="0" w:line="36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3D3ED5" w:rsidRPr="00A512C4" w:rsidRDefault="003D3ED5" w:rsidP="00AE0462">
            <w:pPr>
              <w:spacing w:after="0" w:line="36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3D3ED5" w:rsidRPr="00A512C4" w:rsidRDefault="003D3ED5" w:rsidP="00AE0462">
            <w:pPr>
              <w:tabs>
                <w:tab w:val="left" w:pos="1260"/>
              </w:tabs>
              <w:spacing w:after="0" w:line="360" w:lineRule="auto"/>
              <w:ind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– (812)655-64-55</w:t>
            </w:r>
          </w:p>
        </w:tc>
        <w:tc>
          <w:tcPr>
            <w:tcW w:w="4786" w:type="dxa"/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_________________________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_________, г.______________, 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3ED5" w:rsidRPr="00A512C4" w:rsidRDefault="003D3ED5" w:rsidP="00AE04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3D3ED5" w:rsidRPr="00A512C4" w:rsidTr="00FA4424">
        <w:trPr>
          <w:trHeight w:val="328"/>
        </w:trPr>
        <w:tc>
          <w:tcPr>
            <w:tcW w:w="4659" w:type="dxa"/>
            <w:hideMark/>
          </w:tcPr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3D3ED5" w:rsidRPr="00A512C4" w:rsidTr="00FA4424">
        <w:trPr>
          <w:trHeight w:val="185"/>
        </w:trPr>
        <w:tc>
          <w:tcPr>
            <w:tcW w:w="4659" w:type="dxa"/>
            <w:hideMark/>
          </w:tcPr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  / Я.Б. Жолобов /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3D3ED5" w:rsidRPr="00A512C4" w:rsidRDefault="003D3ED5" w:rsidP="00AE0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left="21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и воспитательной 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СЗФ ФГБОУВО «РГУП»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Г. Бондареву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(ки) ___________ факультета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курса __________  группы 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формы обучения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_____________________________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мне прохождение _____________________________________практики в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(название практики)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________________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704C74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письма от организации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СЗФ ФГБОУВО «РГУП»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left="494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Я.Б. Жолобову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«______________»__________20____г.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____________________________________________________________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предоставить место для прохождения_____________________практики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28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(указать вид практики)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="00AE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студента__________курса_______________________формы обучения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="00AE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3D3ED5" w:rsidRPr="00A512C4" w:rsidRDefault="003D3ED5" w:rsidP="00A512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 Университета (Северо-Западного филиала)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фамилию, имя, отчество)</w:t>
      </w:r>
    </w:p>
    <w:p w:rsidR="003D3ED5" w:rsidRPr="00A512C4" w:rsidRDefault="00AE0462" w:rsidP="00AE0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</w:t>
      </w:r>
      <w:r w:rsidR="003D3ED5" w:rsidRPr="00A512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ериод__</w:t>
      </w:r>
      <w:r w:rsidR="003D3ED5"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прохождения практики)</w:t>
      </w:r>
    </w:p>
    <w:p w:rsidR="003D3ED5" w:rsidRPr="00A512C4" w:rsidRDefault="003D3ED5" w:rsidP="00A512C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название организации полностью)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 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3D3ED5" w:rsidRPr="00A512C4" w:rsidRDefault="003D3ED5" w:rsidP="00704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3D3ED5" w:rsidRPr="00704C74" w:rsidRDefault="003D3ED5" w:rsidP="00704C74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3D3ED5"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3D3ED5" w:rsidRPr="00A512C4" w:rsidRDefault="00704C74" w:rsidP="00704C74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«РОССИЙСКИЙ ГОСУДАРСТВЕННЫЙ УНИВЕРСИТЕТ </w:t>
      </w:r>
      <w:r w:rsidR="003D3ED5" w:rsidRPr="00A512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ПРАВОСУДИЯ»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D3ED5"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Санкт-Петербург)</w:t>
      </w:r>
    </w:p>
    <w:p w:rsidR="003D3ED5" w:rsidRPr="00A512C4" w:rsidRDefault="003D3ED5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СЗФ ФГБОУВО </w:t>
      </w:r>
    </w:p>
    <w:p w:rsidR="003D3ED5" w:rsidRPr="00A512C4" w:rsidRDefault="003D3ED5" w:rsidP="00704C7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«Российский государственныйуниверситет правосудия»(г. Санкт-Петербург)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Я.Б. Жолобов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70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/ 20</w:t>
      </w:r>
      <w:r w:rsidR="0070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41"/>
        <w:gridCol w:w="1530"/>
        <w:gridCol w:w="10"/>
        <w:gridCol w:w="1266"/>
        <w:gridCol w:w="1276"/>
        <w:gridCol w:w="1276"/>
      </w:tblGrid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обучения (бюджетное, целевое, внебюджетное)</w:t>
            </w: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Произ-я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В/Б</w:t>
            </w: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ED5" w:rsidRPr="00A512C4" w:rsidTr="00644B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3ED5" w:rsidRPr="00A512C4" w:rsidRDefault="003D3ED5" w:rsidP="00A512C4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4CE6" w:rsidRDefault="00E84C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D3ED5" w:rsidRPr="00A512C4" w:rsidRDefault="003D3ED5" w:rsidP="00704C74">
      <w:pPr>
        <w:keepNext/>
        <w:shd w:val="clear" w:color="auto" w:fill="FFFFFF"/>
        <w:spacing w:after="0" w:line="360" w:lineRule="auto"/>
        <w:ind w:left="198"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3D3ED5" w:rsidRPr="00A512C4" w:rsidRDefault="003D3ED5" w:rsidP="00A512C4">
      <w:pPr>
        <w:keepNext/>
        <w:shd w:val="clear" w:color="auto" w:fill="FFFFFF"/>
        <w:spacing w:after="0" w:line="360" w:lineRule="auto"/>
        <w:ind w:left="198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704C74" w:rsidRDefault="003D3ED5" w:rsidP="00704C74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3D3ED5"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3D3ED5" w:rsidRPr="00A512C4" w:rsidRDefault="00704C74" w:rsidP="00704C74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«РОССИЙСКИЙ ГОСУДАРСТВЕННЫЙ УНИВЕРСИТЕТ </w:t>
      </w:r>
      <w:r w:rsidR="003D3ED5" w:rsidRPr="00A512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ПРАВОСУДИЯ»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D3ED5"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Санкт-Петербург)</w:t>
      </w:r>
    </w:p>
    <w:p w:rsidR="003D3ED5" w:rsidRPr="00A512C4" w:rsidRDefault="003D3ED5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704C74">
      <w:pPr>
        <w:tabs>
          <w:tab w:val="left" w:pos="284"/>
        </w:tabs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НАПРАВЛЕНИЕ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</w:t>
      </w:r>
      <w:r w:rsidR="0070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</w:t>
      </w:r>
      <w:r w:rsidR="00AE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студента)</w:t>
      </w:r>
    </w:p>
    <w:p w:rsidR="00704C7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___________________________________________________ практики в ____________________________________________________________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_____________________________________________________________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704C74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практики: </w:t>
      </w:r>
      <w:r w:rsidR="003D3ED5"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с_____________________ по  ________________________20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3ED5"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года.  </w:t>
      </w:r>
    </w:p>
    <w:p w:rsidR="00704C74" w:rsidRDefault="003D3ED5" w:rsidP="00704C7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 факультета ___________________ ______________________</w:t>
      </w:r>
    </w:p>
    <w:p w:rsidR="003D3ED5" w:rsidRPr="00A512C4" w:rsidRDefault="00BA4C7E" w:rsidP="00704C7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(подпись </w:t>
      </w:r>
      <w:r w:rsidR="003D3ED5"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(М.П.)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74" w:rsidRDefault="00704C74" w:rsidP="00704C7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C74" w:rsidRDefault="003D3ED5" w:rsidP="00704C7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организации практик итрудоустройства выпускников  </w:t>
      </w:r>
    </w:p>
    <w:p w:rsidR="00704C74" w:rsidRDefault="00704C74" w:rsidP="00704C7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3D3ED5" w:rsidRPr="00A512C4" w:rsidRDefault="003D3ED5" w:rsidP="00704C7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       (подпись)              (расшифровка подписи)</w:t>
      </w:r>
    </w:p>
    <w:p w:rsidR="003D3ED5" w:rsidRPr="00A512C4" w:rsidRDefault="003D3ED5" w:rsidP="00A512C4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704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ED5" w:rsidRPr="00A512C4" w:rsidRDefault="003D3ED5" w:rsidP="00704C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 факультета ___ курса _____________ формы обучения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E0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студента полностью)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_______________ практику в ______________________________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практики)                            (наименования организации)</w:t>
      </w:r>
    </w:p>
    <w:p w:rsidR="003D3ED5" w:rsidRPr="00A512C4" w:rsidRDefault="003D3ED5" w:rsidP="00AE0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характеристике отражается: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время, в течение которого студент проходил практику;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отношение студента к практике;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каком объеме выполнена программа практики;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поведение студента во время практики;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 отношениях студента с работниками организации и 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посетителями;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и пожелания студенту.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студентом программы практики и, какой он заслуживает оценки.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3D3ED5" w:rsidRPr="00A512C4" w:rsidRDefault="003D3ED5" w:rsidP="00A512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8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титульного листа отчета по практике</w:t>
      </w:r>
    </w:p>
    <w:p w:rsidR="003D3ED5" w:rsidRPr="00A512C4" w:rsidRDefault="003D3ED5" w:rsidP="00A512C4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Pr="00704C74" w:rsidRDefault="003D3ED5" w:rsidP="00704C74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3D3ED5" w:rsidRPr="00A5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3D3ED5" w:rsidRPr="00A512C4" w:rsidRDefault="00704C74" w:rsidP="00704C74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«РОССИЙСКИЙГОСУДАРСТВЕННЫЙ  УНИВЕРСИТЕТ </w:t>
      </w:r>
      <w:r w:rsidR="003D3ED5" w:rsidRPr="00A512C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ПРАВОСУДИЯ»</w:t>
      </w:r>
    </w:p>
    <w:p w:rsidR="003D3ED5" w:rsidRPr="00A512C4" w:rsidRDefault="00704C74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D3ED5"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Санкт-Петербург)</w:t>
      </w:r>
    </w:p>
    <w:p w:rsidR="003D3ED5" w:rsidRPr="00A512C4" w:rsidRDefault="003D3ED5" w:rsidP="00704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прохождению</w:t>
      </w: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(вид практики)</w:t>
      </w: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студент____________________</w:t>
      </w:r>
    </w:p>
    <w:p w:rsidR="003D3ED5" w:rsidRPr="00A512C4" w:rsidRDefault="003D3ED5" w:rsidP="00704C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студента)</w:t>
      </w: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A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ED5" w:rsidRPr="00A512C4" w:rsidRDefault="003D3ED5" w:rsidP="00704C74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Проверил___________________________</w:t>
      </w:r>
    </w:p>
    <w:p w:rsidR="003D3ED5" w:rsidRPr="00A512C4" w:rsidRDefault="003D3ED5" w:rsidP="00A512C4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преподавателя)</w:t>
      </w:r>
    </w:p>
    <w:p w:rsidR="003D3ED5" w:rsidRPr="00A512C4" w:rsidRDefault="003D3ED5" w:rsidP="00A512C4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ED5" w:rsidRDefault="003D3ED5" w:rsidP="00A37AC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________</w:t>
      </w:r>
    </w:p>
    <w:p w:rsidR="00A37AC4" w:rsidRPr="00A512C4" w:rsidRDefault="00A37AC4" w:rsidP="00A37A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D5" w:rsidRPr="00A512C4" w:rsidRDefault="003D3ED5" w:rsidP="00A37AC4">
      <w:pPr>
        <w:spacing w:after="0" w:line="360" w:lineRule="auto"/>
        <w:ind w:left="283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    год</w:t>
      </w:r>
    </w:p>
    <w:p w:rsidR="003D3ED5" w:rsidRPr="00A512C4" w:rsidRDefault="003D3ED5" w:rsidP="00A37AC4">
      <w:pPr>
        <w:spacing w:after="0" w:line="36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*Печать организации на отчет не ставить</w:t>
      </w:r>
    </w:p>
    <w:sectPr w:rsidR="003D3ED5" w:rsidRPr="00A512C4" w:rsidSect="00FA4424">
      <w:footerReference w:type="default" r:id="rId27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79" w:rsidRDefault="00871E79" w:rsidP="00A512C4">
      <w:pPr>
        <w:spacing w:after="0" w:line="240" w:lineRule="auto"/>
      </w:pPr>
      <w:r>
        <w:separator/>
      </w:r>
    </w:p>
  </w:endnote>
  <w:endnote w:type="continuationSeparator" w:id="1">
    <w:p w:rsidR="00871E79" w:rsidRDefault="00871E79" w:rsidP="00A5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B3" w:rsidRDefault="001979B3">
    <w:pPr>
      <w:pStyle w:val="af0"/>
      <w:jc w:val="right"/>
    </w:pPr>
    <w:fldSimple w:instr=" PAGE   \* MERGEFORMAT ">
      <w:r w:rsidR="000E5A4D">
        <w:rPr>
          <w:noProof/>
        </w:rPr>
        <w:t>20</w:t>
      </w:r>
    </w:fldSimple>
  </w:p>
  <w:p w:rsidR="001979B3" w:rsidRDefault="001979B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79" w:rsidRDefault="00871E79" w:rsidP="00A512C4">
      <w:pPr>
        <w:spacing w:after="0" w:line="240" w:lineRule="auto"/>
      </w:pPr>
      <w:r>
        <w:separator/>
      </w:r>
    </w:p>
  </w:footnote>
  <w:footnote w:type="continuationSeparator" w:id="1">
    <w:p w:rsidR="00871E79" w:rsidRDefault="00871E79" w:rsidP="00A5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ED5"/>
    <w:rsid w:val="00081D30"/>
    <w:rsid w:val="000E5A4D"/>
    <w:rsid w:val="0011169C"/>
    <w:rsid w:val="00136ACE"/>
    <w:rsid w:val="001979B3"/>
    <w:rsid w:val="001B285A"/>
    <w:rsid w:val="001F6FEE"/>
    <w:rsid w:val="002257F5"/>
    <w:rsid w:val="002431CD"/>
    <w:rsid w:val="00262654"/>
    <w:rsid w:val="00295DD7"/>
    <w:rsid w:val="0032085A"/>
    <w:rsid w:val="00387F05"/>
    <w:rsid w:val="003B760F"/>
    <w:rsid w:val="003C6E5F"/>
    <w:rsid w:val="003D3ED5"/>
    <w:rsid w:val="003D5797"/>
    <w:rsid w:val="003F75DC"/>
    <w:rsid w:val="00410139"/>
    <w:rsid w:val="004A4DF3"/>
    <w:rsid w:val="004C100A"/>
    <w:rsid w:val="004F15C5"/>
    <w:rsid w:val="00591A6B"/>
    <w:rsid w:val="005F31DE"/>
    <w:rsid w:val="00600823"/>
    <w:rsid w:val="00603F51"/>
    <w:rsid w:val="00627A9D"/>
    <w:rsid w:val="00636818"/>
    <w:rsid w:val="00644B68"/>
    <w:rsid w:val="006B76D7"/>
    <w:rsid w:val="00704C74"/>
    <w:rsid w:val="00741B8B"/>
    <w:rsid w:val="00752776"/>
    <w:rsid w:val="007E0450"/>
    <w:rsid w:val="00837032"/>
    <w:rsid w:val="00847CB8"/>
    <w:rsid w:val="00856BAA"/>
    <w:rsid w:val="00871E79"/>
    <w:rsid w:val="00882D42"/>
    <w:rsid w:val="008C0D4F"/>
    <w:rsid w:val="009154C4"/>
    <w:rsid w:val="00922D65"/>
    <w:rsid w:val="00934269"/>
    <w:rsid w:val="009D7856"/>
    <w:rsid w:val="009F4597"/>
    <w:rsid w:val="00A10BE5"/>
    <w:rsid w:val="00A37AC4"/>
    <w:rsid w:val="00A512C4"/>
    <w:rsid w:val="00A60A1D"/>
    <w:rsid w:val="00A77370"/>
    <w:rsid w:val="00A83672"/>
    <w:rsid w:val="00AC69D5"/>
    <w:rsid w:val="00AE0462"/>
    <w:rsid w:val="00B83620"/>
    <w:rsid w:val="00BA4C7E"/>
    <w:rsid w:val="00C04A4F"/>
    <w:rsid w:val="00C04F6D"/>
    <w:rsid w:val="00C62FFA"/>
    <w:rsid w:val="00C81A3E"/>
    <w:rsid w:val="00CA0645"/>
    <w:rsid w:val="00D03028"/>
    <w:rsid w:val="00D82E4D"/>
    <w:rsid w:val="00D9426A"/>
    <w:rsid w:val="00D95B84"/>
    <w:rsid w:val="00E67FE1"/>
    <w:rsid w:val="00E84CE6"/>
    <w:rsid w:val="00E871C2"/>
    <w:rsid w:val="00E95FD4"/>
    <w:rsid w:val="00EB59F4"/>
    <w:rsid w:val="00F1685D"/>
    <w:rsid w:val="00F63AED"/>
    <w:rsid w:val="00F64812"/>
    <w:rsid w:val="00FA4424"/>
    <w:rsid w:val="00FC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2549"/>
  </w:style>
  <w:style w:type="paragraph" w:styleId="1">
    <w:name w:val="heading 1"/>
    <w:basedOn w:val="a0"/>
    <w:next w:val="a0"/>
    <w:link w:val="10"/>
    <w:uiPriority w:val="9"/>
    <w:qFormat/>
    <w:rsid w:val="003D3E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D3ED5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D3E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3E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D3ED5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D3E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D3E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D3ED5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3D3E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D3E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D3ED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D3ED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D3ED5"/>
  </w:style>
  <w:style w:type="paragraph" w:styleId="a4">
    <w:name w:val="Body Text"/>
    <w:basedOn w:val="a0"/>
    <w:link w:val="a5"/>
    <w:rsid w:val="003D3E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D3E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3D3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D3ED5"/>
  </w:style>
  <w:style w:type="character" w:customStyle="1" w:styleId="grame">
    <w:name w:val="grame"/>
    <w:basedOn w:val="a1"/>
    <w:rsid w:val="003D3ED5"/>
  </w:style>
  <w:style w:type="character" w:customStyle="1" w:styleId="FontStyle25">
    <w:name w:val="Font Style25"/>
    <w:basedOn w:val="a1"/>
    <w:uiPriority w:val="99"/>
    <w:rsid w:val="003D3ED5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3D3ED5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D3ED5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3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3D3ED5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3D3ED5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3D3ED5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3D3ED5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3D3ED5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3D3ED5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3D3ED5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3D3ED5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3D3ED5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3D3ED5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3D3ED5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3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3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D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3D3ED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3D3ED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3D3E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3D3E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3D3ED5"/>
    <w:rPr>
      <w:color w:val="0000FF"/>
      <w:u w:val="single"/>
    </w:rPr>
  </w:style>
  <w:style w:type="paragraph" w:customStyle="1" w:styleId="ConsPlusNonformat">
    <w:name w:val="ConsPlusNonformat"/>
    <w:uiPriority w:val="99"/>
    <w:rsid w:val="003D3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3D3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3D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D3E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3D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D3ED5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D3ED5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E67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femida.raj.ru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" TargetMode="Externa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www.op.raj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teurasian.org/" TargetMode="External"/><Relationship Id="rId20" Type="http://schemas.openxmlformats.org/officeDocument/2006/relationships/hyperlink" Target="http://www.echr.coe.in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cont.ru/" TargetMode="External"/><Relationship Id="rId24" Type="http://schemas.openxmlformats.org/officeDocument/2006/relationships/hyperlink" Target="https://www.redcro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aeunion.org/ru-ru" TargetMode="External"/><Relationship Id="rId23" Type="http://schemas.openxmlformats.org/officeDocument/2006/relationships/hyperlink" Target="http://www.eaeunion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biblioteka.ru" TargetMode="External"/><Relationship Id="rId19" Type="http://schemas.openxmlformats.org/officeDocument/2006/relationships/hyperlink" Target="http://www.vs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rgup.ru" TargetMode="External"/><Relationship Id="rId22" Type="http://schemas.openxmlformats.org/officeDocument/2006/relationships/hyperlink" Target="https://www.un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100</Pages>
  <Words>16810</Words>
  <Characters>95818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PC</cp:lastModifiedBy>
  <cp:revision>6</cp:revision>
  <dcterms:created xsi:type="dcterms:W3CDTF">2020-05-28T17:08:00Z</dcterms:created>
  <dcterms:modified xsi:type="dcterms:W3CDTF">2020-05-28T17:25:00Z</dcterms:modified>
</cp:coreProperties>
</file>